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E6394" w14:textId="77777777" w:rsidR="003E47DA" w:rsidRDefault="003E47DA"/>
    <w:p w14:paraId="08743B22" w14:textId="77777777" w:rsidR="00913341" w:rsidRDefault="00913341"/>
    <w:p w14:paraId="4FD96F5D" w14:textId="77777777" w:rsidR="00913341" w:rsidRDefault="00913341" w:rsidP="00913341">
      <w:pPr>
        <w:jc w:val="center"/>
        <w:rPr>
          <w:b/>
          <w:bCs/>
          <w:sz w:val="28"/>
          <w:szCs w:val="28"/>
        </w:rPr>
      </w:pPr>
      <w:r w:rsidRPr="00913341">
        <w:rPr>
          <w:b/>
          <w:bCs/>
          <w:sz w:val="28"/>
          <w:szCs w:val="28"/>
        </w:rPr>
        <w:t xml:space="preserve">Tervezz te is </w:t>
      </w:r>
      <w:proofErr w:type="spellStart"/>
      <w:r w:rsidRPr="00913341">
        <w:rPr>
          <w:b/>
          <w:bCs/>
          <w:sz w:val="28"/>
          <w:szCs w:val="28"/>
        </w:rPr>
        <w:t>ökoházat</w:t>
      </w:r>
      <w:proofErr w:type="spellEnd"/>
      <w:r w:rsidRPr="00913341">
        <w:rPr>
          <w:b/>
          <w:bCs/>
          <w:sz w:val="28"/>
          <w:szCs w:val="28"/>
        </w:rPr>
        <w:t xml:space="preserve">! </w:t>
      </w:r>
    </w:p>
    <w:p w14:paraId="68A87992" w14:textId="63922DB5" w:rsidR="00913341" w:rsidRPr="00913341" w:rsidRDefault="00913341" w:rsidP="00913341">
      <w:pPr>
        <w:jc w:val="center"/>
        <w:rPr>
          <w:b/>
          <w:bCs/>
          <w:sz w:val="28"/>
          <w:szCs w:val="28"/>
        </w:rPr>
      </w:pPr>
      <w:r w:rsidRPr="00913341">
        <w:rPr>
          <w:b/>
          <w:bCs/>
          <w:sz w:val="28"/>
          <w:szCs w:val="28"/>
        </w:rPr>
        <w:t xml:space="preserve"> Pécsett rendezik az országos verseny döntőjét,</w:t>
      </w:r>
    </w:p>
    <w:p w14:paraId="224CCB61" w14:textId="555E87B9" w:rsidR="00913341" w:rsidRPr="00913341" w:rsidRDefault="00913341" w:rsidP="00913341">
      <w:pPr>
        <w:jc w:val="center"/>
        <w:rPr>
          <w:b/>
          <w:bCs/>
          <w:sz w:val="28"/>
          <w:szCs w:val="28"/>
        </w:rPr>
      </w:pPr>
      <w:r w:rsidRPr="00913341">
        <w:rPr>
          <w:b/>
          <w:bCs/>
          <w:sz w:val="28"/>
          <w:szCs w:val="28"/>
        </w:rPr>
        <w:t xml:space="preserve">amelyet az EUTeens4Green európai támogatási program is </w:t>
      </w:r>
      <w:proofErr w:type="gramStart"/>
      <w:r w:rsidRPr="00913341">
        <w:rPr>
          <w:b/>
          <w:bCs/>
          <w:sz w:val="28"/>
          <w:szCs w:val="28"/>
        </w:rPr>
        <w:t>elismert</w:t>
      </w:r>
      <w:proofErr w:type="gramEnd"/>
      <w:r w:rsidRPr="00913341">
        <w:rPr>
          <w:b/>
          <w:bCs/>
          <w:sz w:val="28"/>
          <w:szCs w:val="28"/>
        </w:rPr>
        <w:t xml:space="preserve"> mint a fenntarthatóságot, annak gondolatát innovatív módon szolgáló programot</w:t>
      </w:r>
    </w:p>
    <w:p w14:paraId="77230CF2" w14:textId="77777777" w:rsidR="00913341" w:rsidRDefault="00913341" w:rsidP="00913341"/>
    <w:p w14:paraId="16B48F69" w14:textId="77777777" w:rsidR="00913341" w:rsidRDefault="00913341" w:rsidP="00913341"/>
    <w:p w14:paraId="27EE6D69" w14:textId="77777777" w:rsidR="00913341" w:rsidRDefault="00913341" w:rsidP="00913341">
      <w:pPr>
        <w:jc w:val="both"/>
        <w:rPr>
          <w:b/>
          <w:bCs/>
        </w:rPr>
      </w:pPr>
      <w:r w:rsidRPr="00913341">
        <w:rPr>
          <w:b/>
          <w:bCs/>
        </w:rPr>
        <w:t xml:space="preserve">Egy háromgyermekes fiatal házaspár számára kellett tetszőleges anyagok és technológia felhasználásával </w:t>
      </w:r>
      <w:proofErr w:type="spellStart"/>
      <w:r w:rsidRPr="00913341">
        <w:rPr>
          <w:b/>
          <w:bCs/>
        </w:rPr>
        <w:t>ökoházat</w:t>
      </w:r>
      <w:proofErr w:type="spellEnd"/>
      <w:r w:rsidRPr="00913341">
        <w:rPr>
          <w:b/>
          <w:bCs/>
        </w:rPr>
        <w:t xml:space="preserve"> tervezniük az immár 4. alkalommal a Pécsi Tudományegyetem Műszaki és Informatikai Kara (PTE MIK), valamint stratégiai partnere, a Baranya Megyei SZC Pollack Mihály Technikum és Kollégiuma által középiskolások számára meghirdetett Tervezz te is </w:t>
      </w:r>
      <w:proofErr w:type="spellStart"/>
      <w:r w:rsidRPr="00913341">
        <w:rPr>
          <w:b/>
          <w:bCs/>
        </w:rPr>
        <w:t>ökoházat</w:t>
      </w:r>
      <w:proofErr w:type="spellEnd"/>
      <w:r w:rsidRPr="00913341">
        <w:rPr>
          <w:b/>
          <w:bCs/>
        </w:rPr>
        <w:t xml:space="preserve">! verseny résztvevőinek. Az építésztechnikumban tanuló fiatalok a háromfordulós verseny döntőjében március végén mutatják be elképzeléseiket a zsűrinek Pécsett, miután személyesen is megtekintettek egy </w:t>
      </w:r>
      <w:proofErr w:type="spellStart"/>
      <w:r w:rsidRPr="00913341">
        <w:rPr>
          <w:b/>
          <w:bCs/>
        </w:rPr>
        <w:t>ökoházat</w:t>
      </w:r>
      <w:proofErr w:type="spellEnd"/>
      <w:r w:rsidRPr="00913341">
        <w:rPr>
          <w:b/>
          <w:bCs/>
        </w:rPr>
        <w:t xml:space="preserve"> és megismerték a bent lakók tapasztalatait. </w:t>
      </w:r>
    </w:p>
    <w:p w14:paraId="44B20265" w14:textId="77777777" w:rsidR="00913341" w:rsidRPr="00913341" w:rsidRDefault="00913341" w:rsidP="00913341">
      <w:pPr>
        <w:jc w:val="both"/>
        <w:rPr>
          <w:b/>
          <w:bCs/>
        </w:rPr>
      </w:pPr>
    </w:p>
    <w:p w14:paraId="00E82CD1" w14:textId="77777777" w:rsidR="00913341" w:rsidRDefault="00913341" w:rsidP="00913341">
      <w:pPr>
        <w:jc w:val="both"/>
      </w:pPr>
      <w:r>
        <w:t xml:space="preserve"> Az </w:t>
      </w:r>
      <w:proofErr w:type="spellStart"/>
      <w:r>
        <w:t>ökoházak</w:t>
      </w:r>
      <w:proofErr w:type="spellEnd"/>
      <w:r>
        <w:t xml:space="preserve"> esetében az építőanyagokat környezettudatos eljárásokkal állítják elő, újrahasznosított vagy újrahasznosítható anyagokkal dolgoznak, és olyan technológiákat építenek be, amelyek által a kész ház energiatakarékos, fenntartható módon működik. A jövő építészei felé egyre nagyobb lesz a környezettudatosságot fókuszba állító gondolkodás iránti elvárás, ezért hasznos, ha az építészetet választó középiskolások mielőbb megismerkednek e szemlélet alapjaival. A hagyományos tananyagnak nem önálló része az </w:t>
      </w:r>
      <w:proofErr w:type="spellStart"/>
      <w:r>
        <w:t>ökotudatos</w:t>
      </w:r>
      <w:proofErr w:type="spellEnd"/>
      <w:r>
        <w:t xml:space="preserve"> technológiák oktatása, ezért a verseny hiánypótló szerepet tölt be a tudásátadásban is. Célja, hogy a diákok megismerjék: a modern berendezések által miként lehet ma </w:t>
      </w:r>
      <w:proofErr w:type="spellStart"/>
      <w:r>
        <w:t>ökotudatos</w:t>
      </w:r>
      <w:proofErr w:type="spellEnd"/>
      <w:r>
        <w:t xml:space="preserve"> egy épület, és miként volt az néhány száz éve, amikor olyan építőanyagokat használtak, amelyek az élettartamuk végén annak károsítása nélkül visszakerülhettek a természetbe. </w:t>
      </w:r>
    </w:p>
    <w:p w14:paraId="660BEEF8" w14:textId="77777777" w:rsidR="00913341" w:rsidRDefault="00913341" w:rsidP="00913341">
      <w:pPr>
        <w:jc w:val="both"/>
      </w:pPr>
      <w:r>
        <w:t xml:space="preserve"> A Tervezz te is </w:t>
      </w:r>
      <w:proofErr w:type="spellStart"/>
      <w:r>
        <w:t>ökoházat</w:t>
      </w:r>
      <w:proofErr w:type="spellEnd"/>
      <w:r>
        <w:t xml:space="preserve">! felhívásra az idei tanévben jelentős számú és igen színvonalasan elkészített projekt érkezett, tapasztalható, hogy az iskolák egyre komolyabban veszik a versenyt. (A győri technikum még szakkört is szervezett a gyerekeknek a felkészüléshez.) A döntőben öt háromfős csapat méri össze a tudását, a legjobb három csapat eredményét összértékben 300.000 forintnyi ajándékutalvánnyal díjazzák. </w:t>
      </w:r>
    </w:p>
    <w:p w14:paraId="72DB7DE7" w14:textId="77777777" w:rsidR="00913341" w:rsidRDefault="00913341" w:rsidP="00913341"/>
    <w:p w14:paraId="6979FC1B" w14:textId="77777777" w:rsidR="00913341" w:rsidRPr="00913341" w:rsidRDefault="00913341" w:rsidP="00913341">
      <w:pPr>
        <w:jc w:val="both"/>
        <w:rPr>
          <w:b/>
          <w:bCs/>
        </w:rPr>
      </w:pPr>
      <w:r w:rsidRPr="00913341">
        <w:rPr>
          <w:b/>
          <w:bCs/>
        </w:rPr>
        <w:t>Az eredményhirdetést március 21-én 9.30-kor tartjuk a PTE MIK-en (Pécs, Boszorkány út. 2.; B224, 2. emeleti tanácsterem), amelyre szeretettel hívjuk és várjuk a sajtó képviselőit.</w:t>
      </w:r>
    </w:p>
    <w:p w14:paraId="56983949" w14:textId="77777777" w:rsidR="00913341" w:rsidRDefault="00913341" w:rsidP="00913341"/>
    <w:p w14:paraId="28DA8967" w14:textId="77777777" w:rsidR="00913341" w:rsidRDefault="00913341" w:rsidP="00913341"/>
    <w:p w14:paraId="62D5ECC3" w14:textId="77777777" w:rsidR="00913341" w:rsidRPr="00913341" w:rsidRDefault="00913341" w:rsidP="00913341">
      <w:pPr>
        <w:rPr>
          <w:b/>
          <w:bCs/>
          <w:sz w:val="28"/>
          <w:szCs w:val="28"/>
        </w:rPr>
      </w:pPr>
      <w:r w:rsidRPr="00913341">
        <w:rPr>
          <w:b/>
          <w:bCs/>
          <w:sz w:val="28"/>
          <w:szCs w:val="28"/>
        </w:rPr>
        <w:t xml:space="preserve">További információ: </w:t>
      </w:r>
    </w:p>
    <w:p w14:paraId="43E8E575" w14:textId="77777777" w:rsidR="00913341" w:rsidRDefault="00913341" w:rsidP="00913341">
      <w:proofErr w:type="spellStart"/>
      <w:r>
        <w:t>Szaffenauer</w:t>
      </w:r>
      <w:proofErr w:type="spellEnd"/>
      <w:r>
        <w:t xml:space="preserve"> József: +36 30 206 7492 | jozsef.szaffenauer@pollack.hu</w:t>
      </w:r>
    </w:p>
    <w:p w14:paraId="58B79391" w14:textId="77777777" w:rsidR="00913341" w:rsidRDefault="00913341" w:rsidP="00913341">
      <w:r>
        <w:t>Mészáros Bernadett: +36 30 600 7576 | bernadett.meszaros@mik.pte.hu</w:t>
      </w:r>
    </w:p>
    <w:p w14:paraId="15A50841" w14:textId="77777777" w:rsidR="00913341" w:rsidRDefault="00913341" w:rsidP="00913341"/>
    <w:p w14:paraId="0B1859E4" w14:textId="77777777" w:rsidR="00913341" w:rsidRDefault="00913341"/>
    <w:p w14:paraId="087E36A6" w14:textId="77777777" w:rsidR="00913341" w:rsidRDefault="00913341"/>
    <w:sectPr w:rsidR="00913341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6173BD" w14:textId="77777777" w:rsidR="005B0AF6" w:rsidRDefault="005B0AF6" w:rsidP="00B9277A">
      <w:pPr>
        <w:spacing w:line="240" w:lineRule="auto"/>
      </w:pPr>
      <w:r>
        <w:separator/>
      </w:r>
    </w:p>
  </w:endnote>
  <w:endnote w:type="continuationSeparator" w:id="0">
    <w:p w14:paraId="3C04E9D5" w14:textId="77777777" w:rsidR="005B0AF6" w:rsidRDefault="005B0AF6" w:rsidP="00B927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9120D" w14:textId="742F60CC" w:rsidR="00B9277A" w:rsidRDefault="00B9277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58A15BD5" wp14:editId="414CDF9B">
          <wp:extent cx="2409825" cy="638175"/>
          <wp:effectExtent l="0" t="0" r="0" b="0"/>
          <wp:docPr id="2" name="Kép 2" descr="A képen szöveg, Betűtípus, szimbólum, emblém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 descr="A képen szöveg, Betűtípus, szimbólum, embléma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03741" w14:textId="77777777" w:rsidR="005B0AF6" w:rsidRDefault="005B0AF6" w:rsidP="00B9277A">
      <w:pPr>
        <w:spacing w:line="240" w:lineRule="auto"/>
      </w:pPr>
      <w:r>
        <w:separator/>
      </w:r>
    </w:p>
  </w:footnote>
  <w:footnote w:type="continuationSeparator" w:id="0">
    <w:p w14:paraId="38ED6944" w14:textId="77777777" w:rsidR="005B0AF6" w:rsidRDefault="005B0AF6" w:rsidP="00B927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9DD42" w14:textId="6AC22677" w:rsidR="00B9277A" w:rsidRDefault="00B9277A">
    <w:pPr>
      <w:pStyle w:val="lfej"/>
    </w:pPr>
    <w:r>
      <w:rPr>
        <w:rFonts w:ascii="Verdana" w:hAnsi="Verdana"/>
        <w:b/>
        <w:noProof/>
      </w:rPr>
      <w:drawing>
        <wp:inline distT="0" distB="0" distL="0" distR="0" wp14:anchorId="354A8FF4" wp14:editId="08814CA0">
          <wp:extent cx="2371725" cy="714375"/>
          <wp:effectExtent l="0" t="0" r="0" b="0"/>
          <wp:docPr id="1" name="Kép 1" descr="A képen szöveg, Betűtípus, embléma, Grafik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 descr="A képen szöveg, Betűtípus, embléma, Grafika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77A"/>
    <w:rsid w:val="003E47DA"/>
    <w:rsid w:val="005B0AF6"/>
    <w:rsid w:val="008C6253"/>
    <w:rsid w:val="00913341"/>
    <w:rsid w:val="00B9277A"/>
    <w:rsid w:val="00BD1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45C54"/>
  <w15:chartTrackingRefBased/>
  <w15:docId w15:val="{666FA5D0-360E-4661-B363-B18A5E52E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9277A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9277A"/>
  </w:style>
  <w:style w:type="paragraph" w:styleId="llb">
    <w:name w:val="footer"/>
    <w:basedOn w:val="Norml"/>
    <w:link w:val="llbChar"/>
    <w:uiPriority w:val="99"/>
    <w:unhideWhenUsed/>
    <w:rsid w:val="00B9277A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927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342</Words>
  <Characters>2133</Characters>
  <Application>Microsoft Office Word</Application>
  <DocSecurity>0</DocSecurity>
  <Lines>29</Lines>
  <Paragraphs>8</Paragraphs>
  <ScaleCrop>false</ScaleCrop>
  <Company/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 Tünde</dc:creator>
  <cp:keywords/>
  <dc:description/>
  <cp:lastModifiedBy>Kis Tünde</cp:lastModifiedBy>
  <cp:revision>2</cp:revision>
  <dcterms:created xsi:type="dcterms:W3CDTF">2024-03-08T07:57:00Z</dcterms:created>
  <dcterms:modified xsi:type="dcterms:W3CDTF">2024-03-08T07:57:00Z</dcterms:modified>
</cp:coreProperties>
</file>