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2CAC652E" w14:textId="77777777" w:rsidR="005901E7" w:rsidRPr="005901E7" w:rsidRDefault="005901E7" w:rsidP="005901E7">
      <w:pPr>
        <w:widowControl/>
        <w:suppressAutoHyphens w:val="0"/>
        <w:spacing w:after="160" w:line="276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</w:pPr>
      <w:r w:rsidRPr="005901E7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  <w:t>Madárbarát munkahely lett a pécsi egyetem műszaki kara</w:t>
      </w:r>
    </w:p>
    <w:p w14:paraId="6CB25F5D" w14:textId="77777777" w:rsidR="005901E7" w:rsidRPr="005901E7" w:rsidRDefault="005901E7" w:rsidP="005901E7">
      <w:pPr>
        <w:widowControl/>
        <w:suppressAutoHyphens w:val="0"/>
        <w:spacing w:after="160" w:line="276" w:lineRule="auto"/>
        <w:jc w:val="center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20161D5" w14:textId="77777777" w:rsidR="005901E7" w:rsidRPr="005901E7" w:rsidRDefault="005901E7" w:rsidP="005901E7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5901E7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Madáretetőket és a hallgatók által készített egyedi grafikájú madárodúkat, valamint az ökológiai diverzitást elősegítve denevérodúkat helyeztek ki a Pécsi Tudományegyetem Műszaki és Informatikai Karának (PTE MIK) parkjába, amelyet madárbarát környezetté igazítva az intézmény megkapta a Madárbarát Munkahely címet. A kar oktatói, munkatársai és hallgatói a jövőben ellenőrzik, karbantartják az odúkat, a téli időszakban pedig folyamatosan etetik a madarakat. A madárbarát munkahely kialakítása ezzel nem ért véget, tervezik, hogy a jövőben más típusú madárodúkat is kihelyeznek, hogy még több faj lehessen hasznos „ingatlanfoglaló”. Az intézmény parkjába madáritatók, valamint az ökológiai egyensúly fenntartásaként rovar- és méhhotelek, továbbá sünhotelek is kerülnek majd. </w:t>
      </w:r>
    </w:p>
    <w:p w14:paraId="5A12E359" w14:textId="77777777" w:rsidR="005901E7" w:rsidRPr="005901E7" w:rsidRDefault="005901E7" w:rsidP="005901E7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21A8A54D" w14:textId="76FD1D21" w:rsidR="005901E7" w:rsidRPr="005901E7" w:rsidRDefault="005901E7" w:rsidP="005901E7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901E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„A világ soktekintetben átalakulóban van, emiatt átmeneteket tapasztalhatunk a világ jelenségeiben, többek között a klimatikus viszonyok is megváltoztak. A környezeti kihívásokra való válaszként a PTE Zöld Egyetem programjában is megjelenik az attitűdváltás, ami számos területet foglal magába. Fókuszában a fenntartható fejlődési célok elérését támogató környezeti, társadalmi és gazdasági felelősségvállalás található, ami valamilyen formában az ökológiai tudatosságot erősíti. A PTE stratégiai céljaival összhangban a fenntarthatóság szemlélete a PTE MIK működésében is tetten érhető, ezért is csatlakozott a közelmúltban karunk a Magyar Madártani és Természetvédelmi Egyesület (MME) Madárbarát Kert programjának Madárbarát Munkahely alprogramjához. Ehhez több adminisztratív és gyakorlati kritériumnak kellett eleget tenni, amelyek közül a legfontosabb egy olyan madárbarát környezet kialakítása, amelyben a madarak hosszabb távon is jól érzik magukat” – fogalmaz Szűcs Krisztián, </w:t>
      </w: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</w:t>
      </w:r>
      <w:r w:rsidRPr="005901E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PTE MIK minőségirányítási vezetője –</w:t>
      </w: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Pr="005901E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maga is MME-tag –, akinek kezdeményezésére és közreműködésével vált valóra a projekt.  </w:t>
      </w:r>
    </w:p>
    <w:p w14:paraId="5DDA37E3" w14:textId="77777777" w:rsidR="005901E7" w:rsidRPr="005901E7" w:rsidRDefault="005901E7" w:rsidP="005901E7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79EF328" w14:textId="77777777" w:rsidR="005901E7" w:rsidRPr="005901E7" w:rsidRDefault="005901E7" w:rsidP="005901E7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901E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Madárbarát Munkahely kialakításához az intézmény az MME-től kapott madárodú mellett több saját készítésű madárodúval is hozzájárult. Az ipari termék- és formatervező szakos hallgatók dr. Vasváry-Nádor Norbert szakvezető irányításával alkotótáboruk keretein belül 12 db, a kar arculatához igazított odút készítettek. „A madarak körében a legszéleskörűbben használt ún. „B” típust vettük alapul a saját odúink elkészítéséhez. A mesterséges odúk közül ez a legszélesebb körben használt, ebbe költöznek a legalkalmazkodóképesebb, a településeken is gyakori fajok – a széncinege, a házi és a mezei veréb. A „B” típusú odúnak döntött és nyitható teteje van, ami ellenőrzéskor fontos szempont. A munka során kiemelt figyelmet fordítottunk az oldalillesztések pontosságára, valamint az esztétikára. Hallgatóink a kész odúkat a kari arculathoz igazítva szürke színű kültéri felületkezeléssel látták el, ezután festették rájuk a MIK emblémát, illetve kreatív módon az odúk oldalára különböző madár-, gyík-, rovarmintákat fújtak” – összegzi a hallgatói munka fázisait Vasváry-Nádor Norbert. </w:t>
      </w:r>
    </w:p>
    <w:p w14:paraId="47E30A64" w14:textId="77777777" w:rsidR="005901E7" w:rsidRPr="005901E7" w:rsidRDefault="005901E7" w:rsidP="005901E7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6C127564" w14:textId="77777777" w:rsidR="005901E7" w:rsidRPr="005901E7" w:rsidRDefault="005901E7" w:rsidP="005901E7">
      <w:pPr>
        <w:widowControl/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901E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Szerencsésen összeért a PTE Fenntartható Fejlődésért Szakkollégium célja, miszerint a PTE összes szervezeti egységét belépteti az MME madárbarát programba, így a helyszín bejárása után – mivel a kar adottságai lehetővé tették – az ökológiai diverzitást elősegítve 3 db denevérodút adományoztak a MIK-nek. „A munka azonban itt nem áll meg. Egyrészről ezeket az odúkat időközönkét szükséges ellenőrizni, karbantartani, a madarakat pedig a téli időszakban folyamatosan etetni kell. A lehetőség mind az oktatók és a kollégák, mind pedig a hallgatók számára nyitott, bárki bármikor bekapcsolódhat, minden segítséget szívesen veszünk. Másrészt további fejlesztések is tervben vannak. Többek között szeretnénk más típusú madárodúkat is kirakni, hogy még több fajt a parkba vonzzunk. </w:t>
      </w:r>
      <w:r w:rsidRPr="005901E7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lastRenderedPageBreak/>
        <w:t>Madáritatókat is ki fogunk helyezni, valamint az ökológiai egyensúly fenntartásaként rovar- és méhhotelekkel, illetve sünhotelekkel is szeretnénk gazdagítani a környezetünket” – vázolja a PTE MIK Madárbarát Munkahely programjának további terveit Szűcs Krisztián.</w:t>
      </w:r>
    </w:p>
    <w:p w14:paraId="565E57D7" w14:textId="50903166" w:rsidR="007F45EF" w:rsidRDefault="007F45EF" w:rsidP="005901E7"/>
    <w:p w14:paraId="1BC40781" w14:textId="04F42DFB" w:rsidR="005901E7" w:rsidRPr="005901E7" w:rsidRDefault="005901E7" w:rsidP="005901E7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901E7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30C1C41E" w14:textId="22EA7AF8" w:rsidR="005901E7" w:rsidRDefault="005901E7" w:rsidP="005901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Szűcs Krisztián – PTE MIK</w:t>
      </w:r>
    </w:p>
    <w:p w14:paraId="1533247B" w14:textId="644D799B" w:rsidR="005901E7" w:rsidRDefault="005901E7" w:rsidP="005901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e-mail: szucs.krisztian@mik.pte.hu</w:t>
      </w:r>
    </w:p>
    <w:p w14:paraId="144FF7E7" w14:textId="77777777" w:rsidR="005901E7" w:rsidRPr="005901E7" w:rsidRDefault="005901E7" w:rsidP="005901E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tel.: </w:t>
      </w:r>
      <w:r w:rsidRPr="005901E7">
        <w:rPr>
          <w:rFonts w:asciiTheme="minorHAnsi" w:hAnsiTheme="minorHAnsi" w:cstheme="minorHAnsi"/>
        </w:rPr>
        <w:t>+36702027968</w:t>
      </w:r>
    </w:p>
    <w:p w14:paraId="702EBC56" w14:textId="5AE60666" w:rsidR="005901E7" w:rsidRPr="005901E7" w:rsidRDefault="005901E7" w:rsidP="005901E7">
      <w:pPr>
        <w:rPr>
          <w:rFonts w:asciiTheme="minorHAnsi" w:hAnsiTheme="minorHAnsi" w:cstheme="minorHAnsi"/>
        </w:rPr>
      </w:pPr>
    </w:p>
    <w:sectPr w:rsidR="005901E7" w:rsidRPr="005901E7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5EC10" w14:textId="77777777" w:rsidR="00DF7727" w:rsidRDefault="00DF7727">
      <w:r>
        <w:separator/>
      </w:r>
    </w:p>
  </w:endnote>
  <w:endnote w:type="continuationSeparator" w:id="0">
    <w:p w14:paraId="3BEA0545" w14:textId="77777777" w:rsidR="00DF7727" w:rsidRDefault="00DF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6592C" w14:textId="77777777" w:rsidR="00DF7727" w:rsidRDefault="00DF7727">
      <w:r>
        <w:separator/>
      </w:r>
    </w:p>
  </w:footnote>
  <w:footnote w:type="continuationSeparator" w:id="0">
    <w:p w14:paraId="4245BBAA" w14:textId="77777777" w:rsidR="00DF7727" w:rsidRDefault="00DF7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26B3F"/>
    <w:rsid w:val="0023509C"/>
    <w:rsid w:val="00252CA2"/>
    <w:rsid w:val="0027007C"/>
    <w:rsid w:val="00280068"/>
    <w:rsid w:val="00281FA5"/>
    <w:rsid w:val="002B7ADD"/>
    <w:rsid w:val="002B7D55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38D4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1955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01E7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DF7727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527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2024-11-20T08:08:00Z</dcterms:created>
  <dcterms:modified xsi:type="dcterms:W3CDTF">2024-11-25T09:53:00Z</dcterms:modified>
</cp:coreProperties>
</file>