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9C" w:rsidRPr="00DE39E8" w:rsidRDefault="003C519C" w:rsidP="003C519C">
      <w:pPr>
        <w:jc w:val="center"/>
        <w:rPr>
          <w:color w:val="00B050"/>
          <w:sz w:val="44"/>
          <w:szCs w:val="44"/>
        </w:rPr>
      </w:pPr>
      <w:bookmarkStart w:id="0" w:name="_GoBack"/>
      <w:bookmarkEnd w:id="0"/>
      <w:r w:rsidRPr="00DE39E8">
        <w:rPr>
          <w:color w:val="00B050"/>
          <w:sz w:val="44"/>
          <w:szCs w:val="44"/>
        </w:rPr>
        <w:t>Hirdetmény az óvodai beirat</w:t>
      </w:r>
      <w:r>
        <w:rPr>
          <w:color w:val="00B050"/>
          <w:sz w:val="44"/>
          <w:szCs w:val="44"/>
        </w:rPr>
        <w:t>koz</w:t>
      </w:r>
      <w:r w:rsidRPr="00DE39E8">
        <w:rPr>
          <w:color w:val="00B050"/>
          <w:sz w:val="44"/>
          <w:szCs w:val="44"/>
        </w:rPr>
        <w:t>ásról</w:t>
      </w:r>
    </w:p>
    <w:p w:rsidR="003C519C" w:rsidRDefault="003C519C" w:rsidP="003C519C">
      <w:pPr>
        <w:jc w:val="center"/>
      </w:pPr>
      <w:r w:rsidRPr="001C3245">
        <w:rPr>
          <w:rFonts w:ascii="inherit" w:eastAsia="Times New Roman" w:hAnsi="inherit" w:cs="Arial"/>
          <w:noProof/>
          <w:color w:val="4E96BF"/>
          <w:sz w:val="24"/>
          <w:szCs w:val="24"/>
          <w:bdr w:val="none" w:sz="0" w:space="0" w:color="auto" w:frame="1"/>
          <w:lang w:eastAsia="hu-HU"/>
        </w:rPr>
        <w:drawing>
          <wp:inline distT="0" distB="0" distL="0" distR="0" wp14:anchorId="06A2E4D4" wp14:editId="3231454D">
            <wp:extent cx="2855595" cy="1595755"/>
            <wp:effectExtent l="0" t="0" r="1905" b="4445"/>
            <wp:docPr id="3" name="Kép 3" descr="Hirdetmény az óvodai beiratkozásról">
              <a:hlinkClick xmlns:a="http://schemas.openxmlformats.org/drawingml/2006/main" r:id="rId8" tooltip="&quot;Hirdetmény az óvodai beiratkozásró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rdetmény az óvodai beiratkozásról">
                      <a:hlinkClick r:id="rId8" tooltip="&quot;Hirdetmény az óvodai beiratkozásró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9C" w:rsidRPr="003F252A" w:rsidRDefault="003C519C" w:rsidP="003C519C">
      <w:pPr>
        <w:rPr>
          <w:rFonts w:ascii="Times New Roman" w:hAnsi="Times New Roman" w:cs="Times New Roman"/>
          <w:b/>
          <w:sz w:val="24"/>
          <w:szCs w:val="24"/>
        </w:rPr>
      </w:pPr>
      <w:r w:rsidRPr="003F252A">
        <w:rPr>
          <w:rFonts w:ascii="Times New Roman" w:hAnsi="Times New Roman" w:cs="Times New Roman"/>
          <w:b/>
          <w:sz w:val="24"/>
          <w:szCs w:val="24"/>
        </w:rPr>
        <w:t>Óvodai jogviszony létesítése</w:t>
      </w:r>
    </w:p>
    <w:p w:rsidR="003C519C" w:rsidRPr="003F252A" w:rsidRDefault="003C519C" w:rsidP="003C5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2A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(a továbbiakban: </w:t>
      </w:r>
      <w:proofErr w:type="spellStart"/>
      <w:r w:rsidRPr="003F252A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3F252A">
        <w:rPr>
          <w:rFonts w:ascii="Times New Roman" w:hAnsi="Times New Roman" w:cs="Times New Roman"/>
          <w:sz w:val="24"/>
          <w:szCs w:val="24"/>
        </w:rPr>
        <w:t>.) 8. § (1) bekezdése értelmében az óvoda a gyermek hároméves korától a tankötelezettség kezdetéig nevelő intézmény.</w:t>
      </w:r>
    </w:p>
    <w:p w:rsidR="003C519C" w:rsidRPr="003F252A" w:rsidRDefault="003C519C" w:rsidP="003C5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2A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(a továbbiakban: </w:t>
      </w:r>
      <w:proofErr w:type="spellStart"/>
      <w:r w:rsidRPr="003F252A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3F252A">
        <w:rPr>
          <w:rFonts w:ascii="Times New Roman" w:hAnsi="Times New Roman" w:cs="Times New Roman"/>
          <w:sz w:val="24"/>
          <w:szCs w:val="24"/>
        </w:rPr>
        <w:t xml:space="preserve">.) 8. § (2) bekezdése szerint a gyermeknek abban az évben, amelynek augusztus 31. napjáig a harmadik életévét betölti, a nevelési év kezdő napjától legalább napi négy órában óvodai foglalkozáson kell részt vennie. </w:t>
      </w:r>
    </w:p>
    <w:p w:rsidR="003C519C" w:rsidRPr="003F252A" w:rsidRDefault="003C519C" w:rsidP="003C5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2A">
        <w:rPr>
          <w:rFonts w:ascii="Times New Roman" w:hAnsi="Times New Roman" w:cs="Times New Roman"/>
          <w:sz w:val="24"/>
          <w:szCs w:val="24"/>
        </w:rPr>
        <w:t>A szülő a harmadik életévét 20</w:t>
      </w:r>
      <w:r w:rsidR="0002519F">
        <w:rPr>
          <w:rFonts w:ascii="Times New Roman" w:hAnsi="Times New Roman" w:cs="Times New Roman"/>
          <w:sz w:val="24"/>
          <w:szCs w:val="24"/>
        </w:rPr>
        <w:t>20</w:t>
      </w:r>
      <w:r w:rsidRPr="003F252A">
        <w:rPr>
          <w:rFonts w:ascii="Times New Roman" w:hAnsi="Times New Roman" w:cs="Times New Roman"/>
          <w:sz w:val="24"/>
          <w:szCs w:val="24"/>
        </w:rPr>
        <w:t xml:space="preserve">. augusztus 31. napjáig betöltő gyermekét – legalább napi négy órában történő óvodai foglalkoztatásra – köteles beíratni jelen hirdetményben meghatározott időpontban az általa szabadon megválasztott óvodába. </w:t>
      </w:r>
    </w:p>
    <w:p w:rsidR="003C519C" w:rsidRPr="003F252A" w:rsidRDefault="003C519C" w:rsidP="003C5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2A">
        <w:rPr>
          <w:rFonts w:ascii="Times New Roman" w:hAnsi="Times New Roman" w:cs="Times New Roman"/>
          <w:sz w:val="24"/>
          <w:szCs w:val="24"/>
        </w:rPr>
        <w:t xml:space="preserve">Az óvodai nevelés a gyermek neveléséhez szükséges, a teljes óvodai életet magában foglaló foglalkozások keretében folyik a 20/2012. (VIII. 31.) EMMI rendelet 12. § alapján. A </w:t>
      </w:r>
      <w:proofErr w:type="spellStart"/>
      <w:r w:rsidRPr="003F252A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3F252A">
        <w:rPr>
          <w:rFonts w:ascii="Times New Roman" w:hAnsi="Times New Roman" w:cs="Times New Roman"/>
          <w:sz w:val="24"/>
          <w:szCs w:val="24"/>
        </w:rPr>
        <w:t xml:space="preserve">. 49. § (1) bekezdése értelmében az óvodába a gyermek harmadik életévének betöltése után vehető fel. Az óvoda </w:t>
      </w:r>
      <w:proofErr w:type="spellStart"/>
      <w:r w:rsidRPr="003F252A">
        <w:rPr>
          <w:rFonts w:ascii="Times New Roman" w:hAnsi="Times New Roman" w:cs="Times New Roman"/>
          <w:sz w:val="24"/>
          <w:szCs w:val="24"/>
        </w:rPr>
        <w:t>felveheti</w:t>
      </w:r>
      <w:proofErr w:type="spellEnd"/>
      <w:r w:rsidRPr="003F252A">
        <w:rPr>
          <w:rFonts w:ascii="Times New Roman" w:hAnsi="Times New Roman" w:cs="Times New Roman"/>
          <w:sz w:val="24"/>
          <w:szCs w:val="24"/>
        </w:rPr>
        <w:t xml:space="preserve"> azt a gyermeket is, aki a harmadik életévét a felvételtől számított fél éven belül betölti.</w:t>
      </w:r>
    </w:p>
    <w:p w:rsidR="003C519C" w:rsidRPr="003F252A" w:rsidRDefault="003C519C" w:rsidP="003C519C">
      <w:pPr>
        <w:rPr>
          <w:rFonts w:ascii="Times New Roman" w:hAnsi="Times New Roman" w:cs="Times New Roman"/>
          <w:b/>
          <w:sz w:val="24"/>
          <w:szCs w:val="24"/>
        </w:rPr>
      </w:pPr>
      <w:r w:rsidRPr="003F252A">
        <w:rPr>
          <w:rFonts w:ascii="Times New Roman" w:hAnsi="Times New Roman" w:cs="Times New Roman"/>
          <w:b/>
          <w:sz w:val="24"/>
          <w:szCs w:val="24"/>
        </w:rPr>
        <w:t>Beiratkozás időpontja és helyszíne</w:t>
      </w:r>
    </w:p>
    <w:p w:rsidR="003C519C" w:rsidRPr="003F252A" w:rsidRDefault="003C519C" w:rsidP="003C519C">
      <w:pPr>
        <w:rPr>
          <w:rFonts w:ascii="Times New Roman" w:hAnsi="Times New Roman" w:cs="Times New Roman"/>
          <w:b/>
          <w:sz w:val="24"/>
          <w:szCs w:val="24"/>
        </w:rPr>
      </w:pPr>
    </w:p>
    <w:p w:rsidR="003C519C" w:rsidRPr="003F252A" w:rsidRDefault="0059643A" w:rsidP="003C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2519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április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  <w:r w:rsidR="003C519C" w:rsidRPr="003F252A">
        <w:rPr>
          <w:rFonts w:ascii="Times New Roman" w:hAnsi="Times New Roman" w:cs="Times New Roman"/>
          <w:b/>
          <w:sz w:val="24"/>
          <w:szCs w:val="24"/>
        </w:rPr>
        <w:t>.</w:t>
      </w:r>
      <w:r w:rsidR="003C519C" w:rsidRPr="003F252A">
        <w:rPr>
          <w:rFonts w:ascii="Times New Roman" w:hAnsi="Times New Roman" w:cs="Times New Roman"/>
          <w:b/>
          <w:sz w:val="24"/>
          <w:szCs w:val="24"/>
        </w:rPr>
        <w:tab/>
        <w:t xml:space="preserve"> (hétfő) </w:t>
      </w:r>
      <w:r w:rsidR="003C519C" w:rsidRPr="003F252A">
        <w:rPr>
          <w:rFonts w:ascii="Times New Roman" w:hAnsi="Times New Roman" w:cs="Times New Roman"/>
          <w:b/>
          <w:sz w:val="24"/>
          <w:szCs w:val="24"/>
        </w:rPr>
        <w:tab/>
        <w:t>8:00-17:00</w:t>
      </w:r>
    </w:p>
    <w:p w:rsidR="003C519C" w:rsidRPr="003F252A" w:rsidRDefault="003C519C" w:rsidP="003C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2A">
        <w:rPr>
          <w:rFonts w:ascii="Times New Roman" w:hAnsi="Times New Roman" w:cs="Times New Roman"/>
          <w:b/>
          <w:sz w:val="24"/>
          <w:szCs w:val="24"/>
        </w:rPr>
        <w:t>20</w:t>
      </w:r>
      <w:r w:rsidR="0002519F">
        <w:rPr>
          <w:rFonts w:ascii="Times New Roman" w:hAnsi="Times New Roman" w:cs="Times New Roman"/>
          <w:b/>
          <w:sz w:val="24"/>
          <w:szCs w:val="24"/>
        </w:rPr>
        <w:t>20</w:t>
      </w:r>
      <w:r w:rsidRPr="003F25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52A">
        <w:rPr>
          <w:rFonts w:ascii="Times New Roman" w:hAnsi="Times New Roman" w:cs="Times New Roman"/>
          <w:b/>
          <w:sz w:val="24"/>
          <w:szCs w:val="24"/>
        </w:rPr>
        <w:tab/>
      </w:r>
      <w:r w:rsidRPr="003F252A">
        <w:rPr>
          <w:rFonts w:ascii="Times New Roman" w:hAnsi="Times New Roman" w:cs="Times New Roman"/>
          <w:b/>
          <w:sz w:val="24"/>
          <w:szCs w:val="24"/>
        </w:rPr>
        <w:tab/>
      </w:r>
      <w:r w:rsidRPr="003F252A">
        <w:rPr>
          <w:rFonts w:ascii="Times New Roman" w:hAnsi="Times New Roman" w:cs="Times New Roman"/>
          <w:b/>
          <w:sz w:val="24"/>
          <w:szCs w:val="24"/>
        </w:rPr>
        <w:tab/>
        <w:t>áprili</w:t>
      </w:r>
      <w:r w:rsidR="0059643A">
        <w:rPr>
          <w:rFonts w:ascii="Times New Roman" w:hAnsi="Times New Roman" w:cs="Times New Roman"/>
          <w:b/>
          <w:sz w:val="24"/>
          <w:szCs w:val="24"/>
        </w:rPr>
        <w:t>s</w:t>
      </w:r>
      <w:r w:rsidR="0059643A">
        <w:rPr>
          <w:rFonts w:ascii="Times New Roman" w:hAnsi="Times New Roman" w:cs="Times New Roman"/>
          <w:b/>
          <w:sz w:val="24"/>
          <w:szCs w:val="24"/>
        </w:rPr>
        <w:tab/>
      </w:r>
      <w:r w:rsidR="0059643A">
        <w:rPr>
          <w:rFonts w:ascii="Times New Roman" w:hAnsi="Times New Roman" w:cs="Times New Roman"/>
          <w:b/>
          <w:sz w:val="24"/>
          <w:szCs w:val="24"/>
        </w:rPr>
        <w:tab/>
        <w:t xml:space="preserve"> 28</w:t>
      </w:r>
      <w:r w:rsidRPr="003F252A">
        <w:rPr>
          <w:rFonts w:ascii="Times New Roman" w:hAnsi="Times New Roman" w:cs="Times New Roman"/>
          <w:b/>
          <w:sz w:val="24"/>
          <w:szCs w:val="24"/>
        </w:rPr>
        <w:t>.</w:t>
      </w:r>
      <w:r w:rsidRPr="003F252A">
        <w:rPr>
          <w:rFonts w:ascii="Times New Roman" w:hAnsi="Times New Roman" w:cs="Times New Roman"/>
          <w:b/>
          <w:sz w:val="24"/>
          <w:szCs w:val="24"/>
        </w:rPr>
        <w:tab/>
        <w:t xml:space="preserve"> (kedd) </w:t>
      </w:r>
      <w:r w:rsidRPr="003F252A">
        <w:rPr>
          <w:rFonts w:ascii="Times New Roman" w:hAnsi="Times New Roman" w:cs="Times New Roman"/>
          <w:b/>
          <w:sz w:val="24"/>
          <w:szCs w:val="24"/>
        </w:rPr>
        <w:tab/>
        <w:t>8:00-17:00</w:t>
      </w:r>
    </w:p>
    <w:p w:rsidR="003C519C" w:rsidRPr="003F252A" w:rsidRDefault="003C519C" w:rsidP="003C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19C" w:rsidRPr="00CE125B" w:rsidRDefault="003C519C" w:rsidP="003C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25B">
        <w:rPr>
          <w:rFonts w:ascii="Times New Roman" w:hAnsi="Times New Roman" w:cs="Times New Roman"/>
          <w:sz w:val="24"/>
          <w:szCs w:val="24"/>
        </w:rPr>
        <w:t>Pécsi Tudományegyetem Illyés Gyula Gyakorlóiskola, Alapfokú Művészeti Iskola és Gyakorlóóvoda</w:t>
      </w:r>
    </w:p>
    <w:p w:rsidR="003C519C" w:rsidRDefault="003C519C" w:rsidP="003C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2A">
        <w:rPr>
          <w:rFonts w:ascii="Times New Roman" w:hAnsi="Times New Roman" w:cs="Times New Roman"/>
          <w:b/>
          <w:sz w:val="24"/>
          <w:szCs w:val="24"/>
        </w:rPr>
        <w:t>7100 Szekszárd, Mátyás király u. 5.</w:t>
      </w:r>
    </w:p>
    <w:p w:rsidR="003C519C" w:rsidRPr="003F252A" w:rsidRDefault="003C519C" w:rsidP="003C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Óvodánk Szekszárd városában felvételi körzettel nem rendelkezik, ezért a város egész területéről és a város környéki településekről is foga gyermekeket.</w:t>
      </w:r>
    </w:p>
    <w:p w:rsidR="003C519C" w:rsidRPr="003F252A" w:rsidRDefault="003C519C" w:rsidP="003C5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52A">
        <w:rPr>
          <w:rFonts w:ascii="Times New Roman" w:hAnsi="Times New Roman" w:cs="Times New Roman"/>
          <w:b/>
          <w:bCs/>
          <w:sz w:val="24"/>
          <w:szCs w:val="24"/>
        </w:rPr>
        <w:t>Óvodánkban német nemzetiségi nevelés, valamint az integráltan nevelhető sajátos nevelési igényű gyermekek nevelése folyik.</w:t>
      </w:r>
    </w:p>
    <w:p w:rsidR="003C519C" w:rsidRPr="001307EF" w:rsidRDefault="003C519C" w:rsidP="003C519C">
      <w:pPr>
        <w:rPr>
          <w:rFonts w:ascii="Times New Roman" w:hAnsi="Times New Roman" w:cs="Times New Roman"/>
          <w:b/>
          <w:sz w:val="24"/>
          <w:szCs w:val="24"/>
        </w:rPr>
      </w:pPr>
      <w:r w:rsidRPr="001307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Beiratkozáshoz szükséges </w:t>
      </w:r>
      <w:proofErr w:type="gramStart"/>
      <w:r w:rsidRPr="001307EF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</w:p>
    <w:p w:rsidR="003C519C" w:rsidRPr="001C3245" w:rsidRDefault="003C519C" w:rsidP="003C519C">
      <w:pPr>
        <w:numPr>
          <w:ilvl w:val="0"/>
          <w:numId w:val="1"/>
        </w:numPr>
        <w:shd w:val="clear" w:color="auto" w:fill="FFFFFF"/>
        <w:spacing w:after="0" w:line="34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245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nevére kiállított személyi azonosító,</w:t>
      </w:r>
      <w:r w:rsidRPr="00130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ennek hányában gyermek születési anyakönyvi kivonata</w:t>
      </w:r>
    </w:p>
    <w:p w:rsidR="003C519C" w:rsidRPr="001C3245" w:rsidRDefault="003C519C" w:rsidP="003C519C">
      <w:pPr>
        <w:numPr>
          <w:ilvl w:val="0"/>
          <w:numId w:val="1"/>
        </w:numPr>
        <w:shd w:val="clear" w:color="auto" w:fill="FFFFFF"/>
        <w:spacing w:after="0" w:line="34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245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nevére kiállított lakcímet igazoló hatósági igazolvány,</w:t>
      </w:r>
    </w:p>
    <w:p w:rsidR="003C519C" w:rsidRPr="001C3245" w:rsidRDefault="003C519C" w:rsidP="003C519C">
      <w:pPr>
        <w:numPr>
          <w:ilvl w:val="0"/>
          <w:numId w:val="1"/>
        </w:numPr>
        <w:shd w:val="clear" w:color="auto" w:fill="FFFFFF"/>
        <w:spacing w:after="0" w:line="34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245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TAJ kártyája,</w:t>
      </w:r>
    </w:p>
    <w:p w:rsidR="003C519C" w:rsidRPr="001307EF" w:rsidRDefault="003C519C" w:rsidP="003C519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C3245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(gondviselő) személyi azonosító és lakcímet igazoló hatósági igazolványa.</w:t>
      </w:r>
    </w:p>
    <w:p w:rsidR="003C519C" w:rsidRPr="001307EF" w:rsidRDefault="003C519C" w:rsidP="003C51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EF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magyar állampolgárság esetén, az ország területén való tartózkodás jogcímét igazoló okirat.</w:t>
      </w:r>
    </w:p>
    <w:p w:rsidR="003C519C" w:rsidRPr="001307EF" w:rsidRDefault="003C519C" w:rsidP="003C519C">
      <w:pPr>
        <w:shd w:val="clear" w:color="auto" w:fill="FFFFFF"/>
        <w:spacing w:after="300" w:line="348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07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óvodai felvétel tárgyában meghozott döntés közlésének határnapja</w:t>
      </w:r>
    </w:p>
    <w:p w:rsidR="003C519C" w:rsidRPr="001C3245" w:rsidRDefault="003C519C" w:rsidP="003C519C">
      <w:pPr>
        <w:shd w:val="clear" w:color="auto" w:fill="FFFFFF"/>
        <w:spacing w:after="30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245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vezetője a felvételi, átvételi kérelmek elbírálásáról - a döntést megalapozó indoklással, a fellebbezésre vonatkozó tájékoztatással - írásban értesíti a szülőket legkésőbb a beiratkozásra kiírt utolsó határnapot követő huszonegyedik munkanapon.</w:t>
      </w:r>
    </w:p>
    <w:p w:rsidR="003C519C" w:rsidRPr="001C3245" w:rsidRDefault="003C519C" w:rsidP="003C519C">
      <w:pPr>
        <w:shd w:val="clear" w:color="auto" w:fill="FFFFFF"/>
        <w:spacing w:after="30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245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döntése ellen a szülő a közléstől, ennek hiányában a tudomására jutásától számított tizenöt napon belül eljárást megindító kérelmet nyújthat be az óvodavezetőnél (</w:t>
      </w:r>
      <w:proofErr w:type="spellStart"/>
      <w:r w:rsidRPr="001C3245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1C3245">
        <w:rPr>
          <w:rFonts w:ascii="Times New Roman" w:eastAsia="Times New Roman" w:hAnsi="Times New Roman" w:cs="Times New Roman"/>
          <w:sz w:val="24"/>
          <w:szCs w:val="24"/>
          <w:lang w:eastAsia="hu-HU"/>
        </w:rPr>
        <w:t>. 37. §). Az óvodavezető az eljárást megindító kérelmet, az ügy összes iratával nyolc napon belül - elbírálás céljából a fenntartó önkormányzat jegyzőjéhez küldi meg. Az ügyben a fenntartó jár el és hoz másodfokú döntést. A szülő a fenntartó döntésének a bírósági felülvizsgálatát kérheti, a közléstől számított harminc napon belül, jogszabálysértésre hivatkozással. Ezen eljárás pontos határidőit az adott óvodák és fenntartóik határozzák meg. Az új gyermekek fogadása a nevelési év első napjától folyamatosan történik.</w:t>
      </w:r>
    </w:p>
    <w:p w:rsidR="003C519C" w:rsidRPr="003F252A" w:rsidRDefault="003C519C" w:rsidP="003C519C">
      <w:pPr>
        <w:rPr>
          <w:rFonts w:ascii="Times New Roman" w:hAnsi="Times New Roman" w:cs="Times New Roman"/>
          <w:sz w:val="24"/>
          <w:szCs w:val="24"/>
        </w:rPr>
      </w:pPr>
      <w:r w:rsidRPr="003F25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Az </w:t>
      </w:r>
      <w:proofErr w:type="spellStart"/>
      <w:r w:rsidRPr="003F252A">
        <w:rPr>
          <w:rFonts w:ascii="Times New Roman" w:hAnsi="Times New Roman" w:cs="Times New Roman"/>
          <w:b/>
          <w:bCs/>
          <w:iCs/>
          <w:sz w:val="24"/>
          <w:szCs w:val="24"/>
        </w:rPr>
        <w:t>óvodáztatási</w:t>
      </w:r>
      <w:proofErr w:type="spellEnd"/>
      <w:r w:rsidRPr="003F25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kötelezettség nem teljesítése estén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alkalmazható jogkövetkezmények</w:t>
      </w:r>
    </w:p>
    <w:p w:rsidR="003C519C" w:rsidRDefault="003C519C" w:rsidP="003C5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2A">
        <w:rPr>
          <w:rFonts w:ascii="Times New Roman" w:hAnsi="Times New Roman" w:cs="Times New Roman"/>
          <w:sz w:val="24"/>
          <w:szCs w:val="24"/>
        </w:rPr>
        <w:t>Az a szülő vagy törvényes képviselő, aki a szülői felügyelete vagy gyámsága alatt álló gyermeket kellő időben az óvodába nem íratja be, a szabálysértésekről, a szabálysértési eljárásról és a szabálysértési nyilvántartási rendszerről szóló 2012. évi II. törvény 247. § a) pontja értelmében szabálysértést követ el.  A szabálysértés elkövetője pénzbírsággal is büntethető.</w:t>
      </w:r>
    </w:p>
    <w:p w:rsidR="00E85FEE" w:rsidRDefault="00E85FEE" w:rsidP="00E85FEE">
      <w:pPr>
        <w:rPr>
          <w:rFonts w:ascii="Times New Roman" w:hAnsi="Times New Roman" w:cs="Times New Roman"/>
          <w:sz w:val="24"/>
          <w:szCs w:val="24"/>
        </w:rPr>
      </w:pPr>
      <w:r w:rsidRPr="003F252A">
        <w:rPr>
          <w:rFonts w:ascii="Times New Roman" w:hAnsi="Times New Roman" w:cs="Times New Roman"/>
          <w:b/>
          <w:bCs/>
          <w:iCs/>
          <w:sz w:val="24"/>
          <w:szCs w:val="24"/>
        </w:rPr>
        <w:t>Felmentés kötelező óvodai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nevelésben való részvétel alól</w:t>
      </w:r>
    </w:p>
    <w:p w:rsidR="00E85FEE" w:rsidRDefault="00E85FEE" w:rsidP="003C5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EE">
        <w:rPr>
          <w:rFonts w:ascii="Times New Roman" w:hAnsi="Times New Roman" w:cs="Times New Roman"/>
          <w:sz w:val="24"/>
          <w:szCs w:val="24"/>
        </w:rPr>
        <w:t>A szülő a tárgyév május 25. napjáig benyújtott kérelme alapján a gyermek jogos érdekét szem előtt tartva, annak az évnek az augusztus 31. napjáig, amelyben a gyermek a </w:t>
      </w:r>
      <w:r w:rsidRPr="00E85FEE">
        <w:rPr>
          <w:rFonts w:ascii="Times New Roman" w:hAnsi="Times New Roman" w:cs="Times New Roman"/>
          <w:i/>
          <w:iCs/>
          <w:sz w:val="24"/>
          <w:szCs w:val="24"/>
        </w:rPr>
        <w:t>negyedik életévét betölti,</w:t>
      </w:r>
      <w:r w:rsidRPr="00E85FEE">
        <w:rPr>
          <w:rFonts w:ascii="Times New Roman" w:hAnsi="Times New Roman" w:cs="Times New Roman"/>
          <w:sz w:val="24"/>
          <w:szCs w:val="24"/>
        </w:rPr>
        <w:t> a Kormány rendeletében kijelölt szerv felmentheti az óvodai foglalkozáson való részvétel alól, ha a gyermek családi körülményei, sajátos helyzete indokolja.</w:t>
      </w:r>
    </w:p>
    <w:p w:rsidR="007B5965" w:rsidRPr="007B5965" w:rsidRDefault="007B5965" w:rsidP="007B59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65">
        <w:rPr>
          <w:rFonts w:ascii="Times New Roman" w:hAnsi="Times New Roman" w:cs="Times New Roman"/>
          <w:sz w:val="24"/>
          <w:szCs w:val="24"/>
        </w:rPr>
        <w:t xml:space="preserve">Óvodaköteles gyermek esetében az EMMI rendelet 20. § (2) bekezdése alapján a napi négy órában óvodai nevelésre kötelezett gyermek szülője, ha </w:t>
      </w:r>
      <w:r w:rsidRPr="007B5965">
        <w:rPr>
          <w:rFonts w:ascii="Times New Roman" w:hAnsi="Times New Roman" w:cs="Times New Roman"/>
          <w:b/>
          <w:bCs/>
          <w:sz w:val="24"/>
          <w:szCs w:val="24"/>
        </w:rPr>
        <w:t>gyermeke az óvodakötelezettségét külföldön teljesíti</w:t>
      </w:r>
      <w:r w:rsidRPr="007B5965">
        <w:rPr>
          <w:rFonts w:ascii="Times New Roman" w:hAnsi="Times New Roman" w:cs="Times New Roman"/>
          <w:sz w:val="24"/>
          <w:szCs w:val="24"/>
        </w:rPr>
        <w:t xml:space="preserve">, köteles arról a beiratkozás idejének utolsó határnapját követő tizenöt napon belül </w:t>
      </w:r>
      <w:r w:rsidRPr="007B5965">
        <w:rPr>
          <w:rFonts w:ascii="Times New Roman" w:hAnsi="Times New Roman" w:cs="Times New Roman"/>
          <w:b/>
          <w:bCs/>
          <w:sz w:val="24"/>
          <w:szCs w:val="24"/>
        </w:rPr>
        <w:t xml:space="preserve">írásban értesíteni az Oktatási Hivatalt. </w:t>
      </w:r>
    </w:p>
    <w:p w:rsidR="007B5965" w:rsidRPr="003F252A" w:rsidRDefault="007B5965" w:rsidP="003C5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19C" w:rsidRPr="002F7756" w:rsidRDefault="003C519C" w:rsidP="003C51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Nevelési év meghatározása</w:t>
      </w:r>
    </w:p>
    <w:p w:rsidR="003C519C" w:rsidRPr="003C154B" w:rsidRDefault="00CE125B" w:rsidP="003C5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Óvodai nevelési évünk 2020.09.01.- 2021</w:t>
      </w:r>
      <w:r w:rsidR="003C519C" w:rsidRPr="003C154B">
        <w:rPr>
          <w:rFonts w:ascii="Times New Roman" w:hAnsi="Times New Roman" w:cs="Times New Roman"/>
          <w:sz w:val="24"/>
          <w:szCs w:val="24"/>
        </w:rPr>
        <w:t>.08.31.-ig tart.</w:t>
      </w:r>
    </w:p>
    <w:p w:rsidR="003C519C" w:rsidRPr="003C154B" w:rsidRDefault="003C519C" w:rsidP="003C519C">
      <w:pPr>
        <w:jc w:val="both"/>
        <w:rPr>
          <w:rFonts w:ascii="Times New Roman" w:hAnsi="Times New Roman" w:cs="Times New Roman"/>
          <w:sz w:val="24"/>
          <w:szCs w:val="24"/>
        </w:rPr>
      </w:pPr>
      <w:r w:rsidRPr="003C154B">
        <w:rPr>
          <w:rFonts w:ascii="Times New Roman" w:hAnsi="Times New Roman" w:cs="Times New Roman"/>
          <w:sz w:val="24"/>
          <w:szCs w:val="24"/>
        </w:rPr>
        <w:t>Óvodánk egész évben folyamatosan működik, mindig figyelembe véve a szülői igényeket.</w:t>
      </w:r>
    </w:p>
    <w:p w:rsidR="00934741" w:rsidRDefault="003C519C" w:rsidP="003C519C">
      <w:pPr>
        <w:jc w:val="both"/>
        <w:rPr>
          <w:rFonts w:ascii="Times New Roman" w:hAnsi="Times New Roman" w:cs="Times New Roman"/>
          <w:sz w:val="24"/>
          <w:szCs w:val="24"/>
        </w:rPr>
      </w:pPr>
      <w:r w:rsidRPr="003C154B">
        <w:rPr>
          <w:rFonts w:ascii="Times New Roman" w:hAnsi="Times New Roman" w:cs="Times New Roman"/>
          <w:sz w:val="24"/>
          <w:szCs w:val="24"/>
        </w:rPr>
        <w:t>Nyári zárva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54B">
        <w:rPr>
          <w:rFonts w:ascii="Times New Roman" w:hAnsi="Times New Roman" w:cs="Times New Roman"/>
          <w:sz w:val="24"/>
          <w:szCs w:val="24"/>
        </w:rPr>
        <w:t xml:space="preserve">tartásunk </w:t>
      </w:r>
      <w:r w:rsidR="00934741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C154B">
        <w:rPr>
          <w:rFonts w:ascii="Times New Roman" w:hAnsi="Times New Roman" w:cs="Times New Roman"/>
          <w:sz w:val="24"/>
          <w:szCs w:val="24"/>
        </w:rPr>
        <w:t xml:space="preserve">hét, melynek időpontjáról és hosszáról mindig a fenntartó dönt, és hagyja jóvá. Ennek időpontjáról a </w:t>
      </w:r>
      <w:r>
        <w:rPr>
          <w:rFonts w:ascii="Times New Roman" w:hAnsi="Times New Roman" w:cs="Times New Roman"/>
          <w:sz w:val="24"/>
          <w:szCs w:val="24"/>
        </w:rPr>
        <w:t>szülőket minden évben</w:t>
      </w:r>
      <w:r w:rsidRPr="003C154B">
        <w:rPr>
          <w:rFonts w:ascii="Times New Roman" w:hAnsi="Times New Roman" w:cs="Times New Roman"/>
          <w:sz w:val="24"/>
          <w:szCs w:val="24"/>
        </w:rPr>
        <w:t xml:space="preserve"> a helyben szokásos módon értesíteni szoktuk.</w:t>
      </w:r>
    </w:p>
    <w:p w:rsidR="003C519C" w:rsidRPr="003C154B" w:rsidRDefault="003C519C" w:rsidP="003C5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47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741" w:rsidRPr="003C154B">
        <w:rPr>
          <w:rFonts w:ascii="Times New Roman" w:hAnsi="Times New Roman" w:cs="Times New Roman"/>
          <w:sz w:val="24"/>
          <w:szCs w:val="24"/>
        </w:rPr>
        <w:t xml:space="preserve">őszi, téli, tavaszi </w:t>
      </w:r>
      <w:r>
        <w:rPr>
          <w:rFonts w:ascii="Times New Roman" w:hAnsi="Times New Roman" w:cs="Times New Roman"/>
          <w:sz w:val="24"/>
          <w:szCs w:val="24"/>
        </w:rPr>
        <w:t>szünetek és a tanítás nélküli munkanapok előre láthatólag nagyjából az iskolai időpontokhoz igazodnak.</w:t>
      </w:r>
    </w:p>
    <w:p w:rsidR="003C519C" w:rsidRPr="003C154B" w:rsidRDefault="003C519C" w:rsidP="003C519C">
      <w:pPr>
        <w:jc w:val="both"/>
        <w:rPr>
          <w:rFonts w:ascii="Times New Roman" w:hAnsi="Times New Roman" w:cs="Times New Roman"/>
          <w:sz w:val="24"/>
          <w:szCs w:val="24"/>
        </w:rPr>
      </w:pPr>
      <w:r w:rsidRPr="003C154B">
        <w:rPr>
          <w:rFonts w:ascii="Times New Roman" w:hAnsi="Times New Roman" w:cs="Times New Roman"/>
          <w:sz w:val="24"/>
          <w:szCs w:val="24"/>
        </w:rPr>
        <w:t>Az nevelés nélküli munkanapokról legalább hét nappal a zárva tartást megelőz</w:t>
      </w:r>
      <w:r>
        <w:rPr>
          <w:rFonts w:ascii="Times New Roman" w:hAnsi="Times New Roman" w:cs="Times New Roman"/>
          <w:sz w:val="24"/>
          <w:szCs w:val="24"/>
        </w:rPr>
        <w:t>ően a szülőket tájékoztatjuk. Időpontjukat az intézmény</w:t>
      </w:r>
      <w:r w:rsidR="00934741">
        <w:rPr>
          <w:rFonts w:ascii="Times New Roman" w:hAnsi="Times New Roman" w:cs="Times New Roman"/>
          <w:sz w:val="24"/>
          <w:szCs w:val="24"/>
        </w:rPr>
        <w:t xml:space="preserve"> éves munkaterve tartalmazza.</w:t>
      </w:r>
    </w:p>
    <w:p w:rsidR="003C519C" w:rsidRPr="003C154B" w:rsidRDefault="003C519C" w:rsidP="003C519C">
      <w:pPr>
        <w:rPr>
          <w:rFonts w:ascii="Times New Roman" w:hAnsi="Times New Roman" w:cs="Times New Roman"/>
          <w:sz w:val="24"/>
          <w:szCs w:val="24"/>
        </w:rPr>
      </w:pPr>
    </w:p>
    <w:p w:rsidR="003C519C" w:rsidRPr="003F252A" w:rsidRDefault="003C519C" w:rsidP="003C519C">
      <w:pPr>
        <w:rPr>
          <w:rFonts w:ascii="Times New Roman" w:hAnsi="Times New Roman" w:cs="Times New Roman"/>
          <w:sz w:val="24"/>
          <w:szCs w:val="24"/>
        </w:rPr>
      </w:pPr>
    </w:p>
    <w:p w:rsidR="00BE3AB0" w:rsidRDefault="00F14E1D"/>
    <w:sectPr w:rsidR="00BE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9CA"/>
    <w:multiLevelType w:val="multilevel"/>
    <w:tmpl w:val="9326A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9C"/>
    <w:rsid w:val="0002519F"/>
    <w:rsid w:val="003C519C"/>
    <w:rsid w:val="0059643A"/>
    <w:rsid w:val="00766E4D"/>
    <w:rsid w:val="007A22EC"/>
    <w:rsid w:val="007B5965"/>
    <w:rsid w:val="008676FF"/>
    <w:rsid w:val="00934741"/>
    <w:rsid w:val="00BA6D80"/>
    <w:rsid w:val="00C872AF"/>
    <w:rsid w:val="00CE125B"/>
    <w:rsid w:val="00D21A2B"/>
    <w:rsid w:val="00E85FEE"/>
    <w:rsid w:val="00F1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7B11-9C1E-4AEF-AE3A-549E5085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519C"/>
  </w:style>
  <w:style w:type="paragraph" w:styleId="Cmsor1">
    <w:name w:val="heading 1"/>
    <w:basedOn w:val="Norml"/>
    <w:next w:val="Norml"/>
    <w:link w:val="Cmsor1Char"/>
    <w:uiPriority w:val="9"/>
    <w:qFormat/>
    <w:rsid w:val="00BA6D80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A6D8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A6D80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A6D80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.hu/sites/all/files/images/hirkep/6981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11CBCE1D66AA34AB2ED647594D935CE" ma:contentTypeVersion="12" ma:contentTypeDescription="Új dokumentum létrehozása." ma:contentTypeScope="" ma:versionID="40a10038b671119c0943c0b082d526a8">
  <xsd:schema xmlns:xsd="http://www.w3.org/2001/XMLSchema" xmlns:xs="http://www.w3.org/2001/XMLSchema" xmlns:p="http://schemas.microsoft.com/office/2006/metadata/properties" xmlns:ns2="f2b82c87-f60d-4b54-a9a3-a01aed9c365d" xmlns:ns3="27219f59-42f2-4d04-80eb-141e67edf622" targetNamespace="http://schemas.microsoft.com/office/2006/metadata/properties" ma:root="true" ma:fieldsID="38c29f182cd29ab9384cb8344b2026fd" ns2:_="" ns3:_="">
    <xsd:import namespace="f2b82c87-f60d-4b54-a9a3-a01aed9c365d"/>
    <xsd:import namespace="27219f59-42f2-4d04-80eb-141e67edf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82c87-f60d-4b54-a9a3-a01aed9c3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9f59-42f2-4d04-80eb-141e67edf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4B376-4FEB-4131-8943-4844C5F8F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E9A3D-970A-4D75-8D02-48BA98FF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82c87-f60d-4b54-a9a3-a01aed9c365d"/>
    <ds:schemaRef ds:uri="27219f59-42f2-4d04-80eb-141e67edf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98827-9A59-41DF-93C9-D84EC8C052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Bucsányiné Gréczy Gabriella</dc:creator>
  <cp:keywords/>
  <dc:description/>
  <cp:lastModifiedBy>Pálfi Melinda</cp:lastModifiedBy>
  <cp:revision>2</cp:revision>
  <dcterms:created xsi:type="dcterms:W3CDTF">2020-02-19T08:33:00Z</dcterms:created>
  <dcterms:modified xsi:type="dcterms:W3CDTF">2020-02-19T08:33:00Z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0x010100E11CBCE1D66AA34AB2ED647594D935CE</vt:lpwstr>
  </property>
</Properties>
</file>