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E0" w:rsidRPr="001D6B12" w:rsidRDefault="00167873" w:rsidP="001D6B12">
      <w:pPr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 xml:space="preserve">Átadták a </w:t>
      </w:r>
      <w:proofErr w:type="spellStart"/>
      <w:r w:rsidR="004640E0" w:rsidRPr="001D6B12">
        <w:rPr>
          <w:rFonts w:ascii="Calibri" w:hAnsi="Calibri"/>
          <w:b/>
          <w:i/>
          <w:sz w:val="32"/>
        </w:rPr>
        <w:t>Prinz</w:t>
      </w:r>
      <w:proofErr w:type="spellEnd"/>
      <w:r w:rsidR="004640E0" w:rsidRPr="001D6B12">
        <w:rPr>
          <w:rFonts w:ascii="Calibri" w:hAnsi="Calibri"/>
          <w:b/>
          <w:i/>
          <w:sz w:val="32"/>
        </w:rPr>
        <w:t xml:space="preserve"> Gyula Díj</w:t>
      </w:r>
      <w:r>
        <w:rPr>
          <w:rFonts w:ascii="Calibri" w:hAnsi="Calibri"/>
          <w:b/>
          <w:i/>
          <w:sz w:val="32"/>
        </w:rPr>
        <w:t>a</w:t>
      </w:r>
      <w:r w:rsidR="00A23387">
        <w:rPr>
          <w:rFonts w:ascii="Calibri" w:hAnsi="Calibri"/>
          <w:b/>
          <w:i/>
          <w:sz w:val="32"/>
        </w:rPr>
        <w:t>ka</w:t>
      </w:r>
      <w:bookmarkStart w:id="0" w:name="_GoBack"/>
      <w:bookmarkEnd w:id="0"/>
      <w:r>
        <w:rPr>
          <w:rFonts w:ascii="Calibri" w:hAnsi="Calibri"/>
          <w:b/>
          <w:i/>
          <w:sz w:val="32"/>
        </w:rPr>
        <w:t>t</w:t>
      </w:r>
    </w:p>
    <w:p w:rsidR="004640E0" w:rsidRDefault="004640E0" w:rsidP="005A610E">
      <w:pPr>
        <w:rPr>
          <w:rFonts w:ascii="Calibri" w:hAnsi="Calibri"/>
        </w:rPr>
      </w:pPr>
    </w:p>
    <w:p w:rsidR="004640E0" w:rsidRPr="001D6B12" w:rsidRDefault="004640E0" w:rsidP="003E1998">
      <w:pPr>
        <w:jc w:val="both"/>
        <w:rPr>
          <w:rFonts w:ascii="Calibri" w:hAnsi="Calibri"/>
        </w:rPr>
      </w:pPr>
    </w:p>
    <w:p w:rsidR="005A610E" w:rsidRDefault="002A2553" w:rsidP="002A2553">
      <w:pPr>
        <w:jc w:val="both"/>
        <w:rPr>
          <w:rFonts w:ascii="Calibri" w:hAnsi="Calibri"/>
        </w:rPr>
      </w:pPr>
      <w:r w:rsidRPr="002A2553">
        <w:rPr>
          <w:rFonts w:ascii="Calibri" w:hAnsi="Calibri"/>
        </w:rPr>
        <w:t xml:space="preserve">A </w:t>
      </w:r>
      <w:r w:rsidR="005A610E">
        <w:rPr>
          <w:rFonts w:ascii="Calibri" w:hAnsi="Calibri"/>
        </w:rPr>
        <w:t>Prinz Gyula díjat a PTE TTK Földrajzi I</w:t>
      </w:r>
      <w:r w:rsidRPr="002A2553">
        <w:rPr>
          <w:rFonts w:ascii="Calibri" w:hAnsi="Calibri"/>
        </w:rPr>
        <w:t>ntézet</w:t>
      </w:r>
      <w:r w:rsidR="005A610E">
        <w:rPr>
          <w:rFonts w:ascii="Calibri" w:hAnsi="Calibri"/>
        </w:rPr>
        <w:t>e</w:t>
      </w:r>
      <w:r w:rsidRPr="002A2553">
        <w:rPr>
          <w:rFonts w:ascii="Calibri" w:hAnsi="Calibri"/>
        </w:rPr>
        <w:t xml:space="preserve"> 1998 óta ítéli oda minden évben, és eddig a hazai földtudományok 3</w:t>
      </w:r>
      <w:r w:rsidR="001016B3">
        <w:rPr>
          <w:rFonts w:ascii="Calibri" w:hAnsi="Calibri"/>
        </w:rPr>
        <w:t>9</w:t>
      </w:r>
      <w:r w:rsidRPr="002A2553">
        <w:rPr>
          <w:rFonts w:ascii="Calibri" w:hAnsi="Calibri"/>
        </w:rPr>
        <w:t xml:space="preserve"> kiemelkedő képviselője, illetve reményteljes tehetsége kapta. A Földrajzi Intézet Tanácsa 201</w:t>
      </w:r>
      <w:r w:rsidR="001016B3">
        <w:rPr>
          <w:rFonts w:ascii="Calibri" w:hAnsi="Calibri"/>
        </w:rPr>
        <w:t>8. január</w:t>
      </w:r>
      <w:r w:rsidRPr="002A2553">
        <w:rPr>
          <w:rFonts w:ascii="Calibri" w:hAnsi="Calibri"/>
        </w:rPr>
        <w:t xml:space="preserve">i ülésén döntött a </w:t>
      </w:r>
      <w:r w:rsidR="001016B3">
        <w:rPr>
          <w:rFonts w:ascii="Calibri" w:hAnsi="Calibri"/>
        </w:rPr>
        <w:t>2017</w:t>
      </w:r>
      <w:r w:rsidRPr="00C37B01">
        <w:rPr>
          <w:rFonts w:ascii="Calibri" w:hAnsi="Calibri"/>
        </w:rPr>
        <w:t>.</w:t>
      </w:r>
      <w:r w:rsidRPr="002A2553">
        <w:rPr>
          <w:rFonts w:ascii="Calibri" w:hAnsi="Calibri"/>
        </w:rPr>
        <w:t xml:space="preserve"> évi díjazottak személyéről. A díjakat Dr. Páva </w:t>
      </w:r>
      <w:r w:rsidR="00652881">
        <w:rPr>
          <w:rFonts w:ascii="Calibri" w:hAnsi="Calibri"/>
        </w:rPr>
        <w:t>Zsolt Pécs MJV polgármestere adt</w:t>
      </w:r>
      <w:r w:rsidRPr="002A2553">
        <w:rPr>
          <w:rFonts w:ascii="Calibri" w:hAnsi="Calibri"/>
        </w:rPr>
        <w:t xml:space="preserve">a át </w:t>
      </w:r>
      <w:r w:rsidR="00D34A83">
        <w:rPr>
          <w:rFonts w:ascii="Calibri" w:hAnsi="Calibri"/>
        </w:rPr>
        <w:t xml:space="preserve">csütörtökön délután </w:t>
      </w:r>
      <w:r w:rsidRPr="002A2553">
        <w:rPr>
          <w:rFonts w:ascii="Calibri" w:hAnsi="Calibri"/>
        </w:rPr>
        <w:t>ünnepélyes keretek között</w:t>
      </w:r>
      <w:r w:rsidR="005A610E">
        <w:rPr>
          <w:rFonts w:ascii="Calibri" w:hAnsi="Calibri"/>
        </w:rPr>
        <w:t>.</w:t>
      </w:r>
    </w:p>
    <w:p w:rsidR="005A610E" w:rsidRDefault="005A610E" w:rsidP="002A2553">
      <w:pPr>
        <w:jc w:val="both"/>
        <w:rPr>
          <w:rFonts w:ascii="Calibri" w:hAnsi="Calibri"/>
        </w:rPr>
      </w:pPr>
    </w:p>
    <w:p w:rsidR="005A610E" w:rsidRPr="001D6B12" w:rsidRDefault="005A610E" w:rsidP="005A610E">
      <w:pPr>
        <w:rPr>
          <w:rFonts w:ascii="Calibri" w:hAnsi="Calibri"/>
          <w:b/>
          <w:i/>
          <w:sz w:val="32"/>
        </w:rPr>
      </w:pPr>
      <w:r w:rsidRPr="001D6B12">
        <w:rPr>
          <w:rFonts w:ascii="Calibri" w:hAnsi="Calibri"/>
          <w:b/>
          <w:i/>
          <w:sz w:val="32"/>
        </w:rPr>
        <w:t>Prinz Gyula Díj</w:t>
      </w:r>
    </w:p>
    <w:p w:rsidR="005A610E" w:rsidRDefault="005A610E" w:rsidP="005A610E">
      <w:pPr>
        <w:rPr>
          <w:rFonts w:ascii="Calibri" w:hAnsi="Calibri"/>
          <w:b/>
          <w:i/>
        </w:rPr>
      </w:pPr>
      <w:r w:rsidRPr="001D6B12">
        <w:rPr>
          <w:rFonts w:ascii="Calibri" w:hAnsi="Calibri"/>
          <w:b/>
          <w:i/>
        </w:rPr>
        <w:t>Prinz Gyula [1882-1973] a földrajztudományok professzora, akadémikus, dékán, rektor emléké</w:t>
      </w:r>
      <w:r>
        <w:rPr>
          <w:rFonts w:ascii="Calibri" w:hAnsi="Calibri"/>
          <w:b/>
          <w:i/>
        </w:rPr>
        <w:t>re</w:t>
      </w:r>
    </w:p>
    <w:p w:rsidR="005A610E" w:rsidRPr="001D6B12" w:rsidRDefault="005A610E" w:rsidP="005A610E">
      <w:pPr>
        <w:rPr>
          <w:rFonts w:ascii="Calibri" w:hAnsi="Calibri"/>
          <w:b/>
          <w:i/>
        </w:rPr>
      </w:pPr>
    </w:p>
    <w:p w:rsidR="004640E0" w:rsidRDefault="004640E0" w:rsidP="002A2553">
      <w:pPr>
        <w:jc w:val="both"/>
        <w:rPr>
          <w:rFonts w:ascii="Calibri" w:hAnsi="Calibri"/>
        </w:rPr>
      </w:pPr>
      <w:r w:rsidRPr="001D6B12">
        <w:rPr>
          <w:rFonts w:ascii="Calibri" w:hAnsi="Calibri"/>
        </w:rPr>
        <w:t xml:space="preserve">A Prinz Gyula Díj célja a föld- és földrajztudomány területén végzett kiemelkedő oktatói, nevelői és tudományos kutatómunkát végző </w:t>
      </w:r>
      <w:r>
        <w:rPr>
          <w:rFonts w:ascii="Calibri" w:hAnsi="Calibri"/>
        </w:rPr>
        <w:t xml:space="preserve">oktatók, kutatók és hallgatók </w:t>
      </w:r>
      <w:r w:rsidRPr="001D6B12">
        <w:rPr>
          <w:rFonts w:ascii="Calibri" w:hAnsi="Calibri"/>
        </w:rPr>
        <w:t xml:space="preserve">tevékenységének elismerése. A díjat </w:t>
      </w:r>
      <w:r>
        <w:rPr>
          <w:rFonts w:ascii="Calibri" w:hAnsi="Calibri"/>
        </w:rPr>
        <w:t>a</w:t>
      </w:r>
      <w:r w:rsidR="005A610E">
        <w:rPr>
          <w:rFonts w:ascii="Calibri" w:hAnsi="Calibri"/>
        </w:rPr>
        <w:t xml:space="preserve"> PTE TTK Földrajzi I</w:t>
      </w:r>
      <w:r>
        <w:rPr>
          <w:rFonts w:ascii="Calibri" w:hAnsi="Calibri"/>
        </w:rPr>
        <w:t xml:space="preserve">ntézet oktatóinak </w:t>
      </w:r>
      <w:r w:rsidRPr="001D6B12">
        <w:rPr>
          <w:rFonts w:ascii="Calibri" w:hAnsi="Calibri"/>
        </w:rPr>
        <w:t>jelölése alapján az Intézeti Tanács ítéli</w:t>
      </w:r>
      <w:r w:rsidR="005A610E">
        <w:rPr>
          <w:rFonts w:ascii="Calibri" w:hAnsi="Calibri"/>
        </w:rPr>
        <w:t xml:space="preserve"> oda, </w:t>
      </w:r>
      <w:r>
        <w:rPr>
          <w:rFonts w:ascii="Calibri" w:hAnsi="Calibri"/>
        </w:rPr>
        <w:t xml:space="preserve">professzori </w:t>
      </w:r>
      <w:r w:rsidR="005A610E">
        <w:rPr>
          <w:rFonts w:ascii="Calibri" w:hAnsi="Calibri"/>
        </w:rPr>
        <w:t>illetve</w:t>
      </w:r>
      <w:r>
        <w:rPr>
          <w:rFonts w:ascii="Calibri" w:hAnsi="Calibri"/>
        </w:rPr>
        <w:t xml:space="preserve"> ifjúsági kategóriában. A</w:t>
      </w:r>
      <w:r w:rsidR="005A610E">
        <w:rPr>
          <w:rFonts w:ascii="Calibri" w:hAnsi="Calibri"/>
        </w:rPr>
        <w:t xml:space="preserve"> professzori díjjal </w:t>
      </w:r>
      <w:r>
        <w:rPr>
          <w:rFonts w:ascii="Calibri" w:hAnsi="Calibri"/>
        </w:rPr>
        <w:t>olyan kutatók</w:t>
      </w:r>
      <w:r w:rsidR="005A610E">
        <w:rPr>
          <w:rFonts w:ascii="Calibri" w:hAnsi="Calibri"/>
        </w:rPr>
        <w:t>at</w:t>
      </w:r>
      <w:r>
        <w:rPr>
          <w:rFonts w:ascii="Calibri" w:hAnsi="Calibri"/>
        </w:rPr>
        <w:t xml:space="preserve"> tüntetünk ki, akik tudományterületükön ki</w:t>
      </w:r>
      <w:r w:rsidR="005A610E">
        <w:rPr>
          <w:rFonts w:ascii="Calibri" w:hAnsi="Calibri"/>
        </w:rPr>
        <w:t xml:space="preserve">emelkedő eredményeket értek el, </w:t>
      </w:r>
      <w:r>
        <w:rPr>
          <w:rFonts w:ascii="Calibri" w:hAnsi="Calibri"/>
        </w:rPr>
        <w:t>oktatói, nevelő munkásságukkal is hozzájárultak a hazai geográfia és földtudományok épüléséhez, és tevékenységükkel kapcsolódnak a PTE TTK Földrajzi Intézetéhez. Az ifjúsági kategória díjazottjai olyan hallgatók, akik tehetségüknél fogva reményeink szerint a jövőben meghatározzák majd a hazai és pécsi földrajztudomány fejlődését, és tudományterületükön már eddig is eredményekkel bizonyították rátermettségüket.</w:t>
      </w:r>
    </w:p>
    <w:p w:rsidR="004640E0" w:rsidRDefault="004640E0" w:rsidP="001D6B12">
      <w:pPr>
        <w:jc w:val="both"/>
        <w:rPr>
          <w:rFonts w:ascii="Calibri" w:hAnsi="Calibri"/>
        </w:rPr>
      </w:pPr>
    </w:p>
    <w:p w:rsidR="00027C6D" w:rsidRPr="00027C6D" w:rsidRDefault="00027C6D" w:rsidP="00027C6D">
      <w:pPr>
        <w:rPr>
          <w:rFonts w:ascii="Calibri" w:hAnsi="Calibri"/>
          <w:b/>
        </w:rPr>
      </w:pPr>
      <w:r w:rsidRPr="00027C6D">
        <w:rPr>
          <w:rFonts w:ascii="Calibri" w:hAnsi="Calibri"/>
          <w:b/>
        </w:rPr>
        <w:t>A PTE TTK Földrajzi Intézet Prinz Gyula díjának kitüntetettjei a 201</w:t>
      </w:r>
      <w:r w:rsidR="000B78AC">
        <w:rPr>
          <w:rFonts w:ascii="Calibri" w:hAnsi="Calibri"/>
          <w:b/>
        </w:rPr>
        <w:t>7</w:t>
      </w:r>
      <w:r w:rsidRPr="00027C6D">
        <w:rPr>
          <w:rFonts w:ascii="Calibri" w:hAnsi="Calibri"/>
          <w:b/>
        </w:rPr>
        <w:t>. évben</w:t>
      </w:r>
    </w:p>
    <w:p w:rsidR="004640E0" w:rsidRDefault="00027C6D" w:rsidP="00027C6D">
      <w:pPr>
        <w:spacing w:before="120"/>
        <w:jc w:val="both"/>
        <w:rPr>
          <w:rFonts w:ascii="Calibri" w:hAnsi="Calibri"/>
        </w:rPr>
      </w:pPr>
      <w:r w:rsidRPr="000D2180">
        <w:rPr>
          <w:rFonts w:ascii="Calibri" w:hAnsi="Calibri"/>
          <w:u w:val="single"/>
        </w:rPr>
        <w:t>A professzori fokozat díjazottja</w:t>
      </w:r>
      <w:r>
        <w:rPr>
          <w:rFonts w:ascii="Calibri" w:hAnsi="Calibri"/>
        </w:rPr>
        <w:t>:</w:t>
      </w:r>
    </w:p>
    <w:p w:rsidR="001016B3" w:rsidRDefault="000B78AC" w:rsidP="00E85B55">
      <w:pPr>
        <w:jc w:val="both"/>
        <w:rPr>
          <w:rFonts w:ascii="Calibri" w:hAnsi="Calibri"/>
        </w:rPr>
      </w:pPr>
      <w:r w:rsidRPr="000B78AC">
        <w:rPr>
          <w:rFonts w:ascii="Calibri" w:hAnsi="Calibri"/>
        </w:rPr>
        <w:t xml:space="preserve">Dövényi Zoltán </w:t>
      </w:r>
      <w:r w:rsidR="00105C33">
        <w:rPr>
          <w:rFonts w:ascii="Calibri" w:hAnsi="Calibri"/>
        </w:rPr>
        <w:t>a</w:t>
      </w:r>
      <w:r w:rsidRPr="000B78AC">
        <w:rPr>
          <w:rFonts w:ascii="Calibri" w:hAnsi="Calibri"/>
        </w:rPr>
        <w:t xml:space="preserve"> debreceni Kossuth Lajos Tudományegyetemen 1973-ban szerzett történelem-földrajz szakos középiskolai tanári oklevelet.</w:t>
      </w:r>
      <w:r w:rsidR="00105C33">
        <w:rPr>
          <w:rFonts w:ascii="Calibri" w:hAnsi="Calibri"/>
        </w:rPr>
        <w:t xml:space="preserve"> </w:t>
      </w:r>
      <w:r w:rsidRPr="000B78AC">
        <w:rPr>
          <w:rFonts w:ascii="Calibri" w:hAnsi="Calibri"/>
        </w:rPr>
        <w:t>Az MTA Földtudományi Kutatóintézet</w:t>
      </w:r>
      <w:r w:rsidR="00105C33" w:rsidRPr="00105C33">
        <w:rPr>
          <w:rFonts w:ascii="Calibri" w:hAnsi="Calibri"/>
        </w:rPr>
        <w:t xml:space="preserve"> </w:t>
      </w:r>
      <w:r w:rsidR="00105C33">
        <w:rPr>
          <w:rFonts w:ascii="Calibri" w:hAnsi="Calibri"/>
        </w:rPr>
        <w:t>b</w:t>
      </w:r>
      <w:r w:rsidR="00105C33" w:rsidRPr="00105C33">
        <w:rPr>
          <w:rFonts w:ascii="Calibri" w:hAnsi="Calibri"/>
        </w:rPr>
        <w:t>ékéscsab</w:t>
      </w:r>
      <w:r w:rsidR="00105C33">
        <w:rPr>
          <w:rFonts w:ascii="Calibri" w:hAnsi="Calibri"/>
        </w:rPr>
        <w:t>ai</w:t>
      </w:r>
      <w:r w:rsidR="00105C33" w:rsidRPr="00105C33">
        <w:rPr>
          <w:rFonts w:ascii="Calibri" w:hAnsi="Calibri"/>
        </w:rPr>
        <w:t xml:space="preserve"> </w:t>
      </w:r>
      <w:r w:rsidR="00105C33">
        <w:rPr>
          <w:rFonts w:ascii="Calibri" w:hAnsi="Calibri"/>
        </w:rPr>
        <w:t>c</w:t>
      </w:r>
      <w:r w:rsidRPr="000B78AC">
        <w:rPr>
          <w:rFonts w:ascii="Calibri" w:hAnsi="Calibri"/>
        </w:rPr>
        <w:t>soportjában Tóth József irányításával tudományos munkatársként kezdett kutatni</w:t>
      </w:r>
      <w:r w:rsidR="00E85B55">
        <w:rPr>
          <w:rFonts w:ascii="Calibri" w:hAnsi="Calibri"/>
        </w:rPr>
        <w:t xml:space="preserve">. </w:t>
      </w:r>
      <w:r w:rsidR="00105C33">
        <w:rPr>
          <w:rFonts w:ascii="Calibri" w:hAnsi="Calibri"/>
        </w:rPr>
        <w:t>A</w:t>
      </w:r>
      <w:r w:rsidRPr="000B78AC">
        <w:rPr>
          <w:rFonts w:ascii="Calibri" w:hAnsi="Calibri"/>
        </w:rPr>
        <w:t xml:space="preserve"> hallei Martin Luther Egyetemen </w:t>
      </w:r>
      <w:r w:rsidR="00105C33">
        <w:rPr>
          <w:rFonts w:ascii="Calibri" w:hAnsi="Calibri"/>
        </w:rPr>
        <w:t xml:space="preserve">végzett tevékenységét </w:t>
      </w:r>
      <w:r w:rsidRPr="000B78AC">
        <w:rPr>
          <w:rFonts w:ascii="Calibri" w:hAnsi="Calibri"/>
        </w:rPr>
        <w:t>kandidátusi fokozat megszerzésével zárta 1984-ben</w:t>
      </w:r>
      <w:r w:rsidR="00105C33">
        <w:rPr>
          <w:rFonts w:ascii="Calibri" w:hAnsi="Calibri"/>
        </w:rPr>
        <w:t xml:space="preserve">. </w:t>
      </w:r>
      <w:r w:rsidRPr="000B78AC">
        <w:rPr>
          <w:rFonts w:ascii="Calibri" w:hAnsi="Calibri"/>
        </w:rPr>
        <w:t xml:space="preserve">1988-tól Humboldt-ösztöndíjas volt a müncheni Ludwig-Maximillian Egyetemen. </w:t>
      </w:r>
      <w:r w:rsidRPr="00E85B55">
        <w:rPr>
          <w:rFonts w:ascii="Calibri" w:hAnsi="Calibri"/>
        </w:rPr>
        <w:t>1991-től a Földrajztudományi Kutatóintézet Gazdaság- és Társadalomföldrajzi Osztályának vezetőjeként dolgozott.</w:t>
      </w:r>
      <w:r w:rsidR="00E85B55">
        <w:rPr>
          <w:rFonts w:ascii="Calibri" w:hAnsi="Calibri"/>
        </w:rPr>
        <w:t xml:space="preserve"> </w:t>
      </w:r>
      <w:r w:rsidRPr="000B78AC">
        <w:rPr>
          <w:rFonts w:ascii="Calibri" w:hAnsi="Calibri"/>
        </w:rPr>
        <w:t xml:space="preserve">Dövényi Zoltán a német-magyar geográfus kapcsolatok egyik megalapozója, tanítványai, kollégái mindmáig sokat profitálnak ebből a kapcsolatrendszerből. </w:t>
      </w:r>
    </w:p>
    <w:p w:rsidR="000D2180" w:rsidRDefault="000B78AC" w:rsidP="00E85B55">
      <w:pPr>
        <w:jc w:val="both"/>
        <w:rPr>
          <w:rFonts w:ascii="Calibri" w:hAnsi="Calibri"/>
        </w:rPr>
      </w:pPr>
      <w:r w:rsidRPr="000B78AC">
        <w:rPr>
          <w:rFonts w:ascii="Calibri" w:hAnsi="Calibri"/>
        </w:rPr>
        <w:t xml:space="preserve">1991-től a Janus Pannonius Tudományegyetem címzetes egyetemi docense, ahol 1995-ben habilitált. 1999-től a PTE Földrajzi Intézet egyetemi tanára, </w:t>
      </w:r>
      <w:r w:rsidR="00E85B55">
        <w:rPr>
          <w:rFonts w:ascii="Calibri" w:hAnsi="Calibri"/>
        </w:rPr>
        <w:t>2005-2010 között</w:t>
      </w:r>
      <w:r w:rsidRPr="000B78AC">
        <w:rPr>
          <w:rFonts w:ascii="Calibri" w:hAnsi="Calibri"/>
        </w:rPr>
        <w:t xml:space="preserve"> igazgatója. 2010-től Pécsi Tudományegyetem Földtudományi Doktoriskolájának vezetője, ahol működése elmúlt másfél évtizedében közel hetvenen védték meg sikerrel tudományos értekezésüket, míg közvetlenül hét doktorandusz munkáját segítette a fokozatszerzésig. 2003-ban akadémiai doktori fokozatot szerzett a munkanélküliség és foglalkoztatottság német-magyar területi dimenzióit taglaló disszertációjával. Több hazai és külföldi társaság tagja, a településföldrajz, a migrációföldrajz és a szociálgeográfia területén elismert publikációs tevékenysége mellett szakmai tevékenységéből kiemelendő szerkesztői és lektori munkája. Eddigi pályafutása során több mint háromszáz tanulmányt közölt, ebből kettő </w:t>
      </w:r>
      <w:r w:rsidRPr="000B78AC">
        <w:rPr>
          <w:rFonts w:ascii="Calibri" w:hAnsi="Calibri"/>
        </w:rPr>
        <w:lastRenderedPageBreak/>
        <w:t>monográfia, 14 szerkesztett könyv, hetvennél több folyóiratcikk, amelyekre 1400-at meghaladó hivatkozást dokumentál az MTMT. 2005-től 2011-ig az MTA Földtudományi Komplex Tudományos Bizottságának, jelenleg a Társadalomföldrajzi Tudományos bizottságának elnöke.</w:t>
      </w:r>
    </w:p>
    <w:p w:rsidR="000D2180" w:rsidRPr="000D2180" w:rsidRDefault="000D2180" w:rsidP="00027C6D">
      <w:pPr>
        <w:spacing w:before="120"/>
        <w:jc w:val="both"/>
        <w:rPr>
          <w:rFonts w:ascii="Calibri" w:hAnsi="Calibri"/>
          <w:u w:val="single"/>
        </w:rPr>
      </w:pPr>
      <w:r w:rsidRPr="000D2180">
        <w:rPr>
          <w:rFonts w:ascii="Calibri" w:hAnsi="Calibri"/>
          <w:u w:val="single"/>
        </w:rPr>
        <w:t>Az ifjúsági fokozat díjazottja:</w:t>
      </w:r>
    </w:p>
    <w:p w:rsidR="00E85B55" w:rsidRPr="000B78AC" w:rsidRDefault="000B78AC" w:rsidP="00E85B55">
      <w:pPr>
        <w:spacing w:before="120"/>
        <w:jc w:val="both"/>
        <w:rPr>
          <w:rFonts w:ascii="Calibri" w:hAnsi="Calibri"/>
        </w:rPr>
      </w:pPr>
      <w:r w:rsidRPr="000B78AC">
        <w:rPr>
          <w:rFonts w:ascii="Calibri" w:hAnsi="Calibri"/>
        </w:rPr>
        <w:t xml:space="preserve">Kiss Kinga </w:t>
      </w:r>
      <w:r w:rsidR="00E85B55">
        <w:rPr>
          <w:rFonts w:ascii="Calibri" w:hAnsi="Calibri"/>
        </w:rPr>
        <w:t>e</w:t>
      </w:r>
      <w:r w:rsidRPr="000B78AC">
        <w:rPr>
          <w:rFonts w:ascii="Calibri" w:hAnsi="Calibri"/>
        </w:rPr>
        <w:t>gyetemi tanulmányait a Pécsi Tudományegyetem történelem szakán, azon belül régészet szakirányon kezdte meg 2006-ban. Geoinformatikai, térképészeti irányultsága miatt 2009-ben a Természettudományi Kar Földrajz B</w:t>
      </w:r>
      <w:r>
        <w:rPr>
          <w:rFonts w:ascii="Calibri" w:hAnsi="Calibri"/>
        </w:rPr>
        <w:t>S</w:t>
      </w:r>
      <w:r w:rsidRPr="000B78AC">
        <w:rPr>
          <w:rFonts w:ascii="Calibri" w:hAnsi="Calibri"/>
        </w:rPr>
        <w:t>c szakán folytatta tanulmány</w:t>
      </w:r>
      <w:r>
        <w:rPr>
          <w:rFonts w:ascii="Calibri" w:hAnsi="Calibri"/>
        </w:rPr>
        <w:t>a</w:t>
      </w:r>
      <w:r w:rsidRPr="000B78AC">
        <w:rPr>
          <w:rFonts w:ascii="Calibri" w:hAnsi="Calibri"/>
        </w:rPr>
        <w:t>it. 2014-ben geográfus mesterszakon végzett geoinformatika szakirányú képzéssel kiegészítve. Tanulmányai alatt több kitüntetésben részesült: 2013-ban a Nemzeti Kiválóság Program keretében az Eötvös Loránd Hallgatói Ösztöndíjat, majd ugyanebben az évben a Köztársasági ösztöndíjat nyerte el.</w:t>
      </w:r>
      <w:r w:rsidR="00E85B55">
        <w:rPr>
          <w:rFonts w:ascii="Calibri" w:hAnsi="Calibri"/>
        </w:rPr>
        <w:t xml:space="preserve"> </w:t>
      </w:r>
      <w:r w:rsidRPr="000B78AC">
        <w:rPr>
          <w:rFonts w:ascii="Calibri" w:hAnsi="Calibri"/>
        </w:rPr>
        <w:t xml:space="preserve">2014-ben </w:t>
      </w:r>
      <w:r w:rsidR="00E85B55">
        <w:rPr>
          <w:rFonts w:ascii="Calibri" w:hAnsi="Calibri"/>
        </w:rPr>
        <w:t xml:space="preserve">az </w:t>
      </w:r>
      <w:r w:rsidRPr="000B78AC">
        <w:rPr>
          <w:rFonts w:ascii="Calibri" w:hAnsi="Calibri"/>
        </w:rPr>
        <w:t xml:space="preserve">OTDK-n 2. helyezést ért el a Fizika – Földrajz – Matematika szekció geoinformatika tagozatában „A települések mentőkiérési adatainak meghatározása térinformatikai módszerekkel” című dolgozatával. </w:t>
      </w:r>
    </w:p>
    <w:p w:rsidR="000B78AC" w:rsidRPr="000B78AC" w:rsidRDefault="000B78AC" w:rsidP="000B78AC">
      <w:pPr>
        <w:spacing w:before="120"/>
        <w:jc w:val="both"/>
        <w:rPr>
          <w:rFonts w:ascii="Calibri" w:hAnsi="Calibri"/>
        </w:rPr>
      </w:pPr>
      <w:r w:rsidRPr="000B78AC">
        <w:rPr>
          <w:rFonts w:ascii="Calibri" w:hAnsi="Calibri"/>
        </w:rPr>
        <w:t>D</w:t>
      </w:r>
      <w:r w:rsidR="00E85B55">
        <w:rPr>
          <w:rFonts w:ascii="Calibri" w:hAnsi="Calibri"/>
        </w:rPr>
        <w:t xml:space="preserve">oktoranduszként </w:t>
      </w:r>
      <w:r w:rsidRPr="000B78AC">
        <w:rPr>
          <w:rFonts w:ascii="Calibri" w:hAnsi="Calibri"/>
        </w:rPr>
        <w:t xml:space="preserve">folyamatosan végzett oktatási tevékenységet. A földrajzi és geoinformatikai ismereteit számos </w:t>
      </w:r>
      <w:r>
        <w:rPr>
          <w:rFonts w:ascii="Calibri" w:hAnsi="Calibri"/>
        </w:rPr>
        <w:t>kutatási területen kamatoztatta, így a tájökológiai térképezéshez és elemzéshez</w:t>
      </w:r>
      <w:r w:rsidRPr="000B78AC">
        <w:rPr>
          <w:rFonts w:ascii="Calibri" w:hAnsi="Calibri"/>
        </w:rPr>
        <w:t xml:space="preserve"> </w:t>
      </w:r>
      <w:r>
        <w:rPr>
          <w:rFonts w:ascii="Calibri" w:hAnsi="Calibri"/>
        </w:rPr>
        <w:t>kapcsolódó nyílt forrású térinformat</w:t>
      </w:r>
      <w:r w:rsidRPr="000B78AC">
        <w:rPr>
          <w:rFonts w:ascii="Calibri" w:hAnsi="Calibri"/>
        </w:rPr>
        <w:t>i</w:t>
      </w:r>
      <w:r>
        <w:rPr>
          <w:rFonts w:ascii="Calibri" w:hAnsi="Calibri"/>
        </w:rPr>
        <w:t>k</w:t>
      </w:r>
      <w:r w:rsidRPr="000B78AC">
        <w:rPr>
          <w:rFonts w:ascii="Calibri" w:hAnsi="Calibri"/>
        </w:rPr>
        <w:t>ai m</w:t>
      </w:r>
      <w:r>
        <w:rPr>
          <w:rFonts w:ascii="Calibri" w:hAnsi="Calibri"/>
        </w:rPr>
        <w:t>ódszerek alkalmazásában</w:t>
      </w:r>
      <w:r w:rsidRPr="000B78AC">
        <w:rPr>
          <w:rFonts w:ascii="Calibri" w:hAnsi="Calibri"/>
        </w:rPr>
        <w:t>, valamint a bagolyköpet és csapdázási adatokon alapuló kisemlős-monitorozás térinform</w:t>
      </w:r>
      <w:r>
        <w:rPr>
          <w:rFonts w:ascii="Calibri" w:hAnsi="Calibri"/>
        </w:rPr>
        <w:t>atikai adatbázisának elkészítésében</w:t>
      </w:r>
      <w:r w:rsidRPr="000B78AC">
        <w:rPr>
          <w:rFonts w:ascii="Calibri" w:hAnsi="Calibri"/>
        </w:rPr>
        <w:t xml:space="preserve"> és elemzés</w:t>
      </w:r>
      <w:r>
        <w:rPr>
          <w:rFonts w:ascii="Calibri" w:hAnsi="Calibri"/>
        </w:rPr>
        <w:t>ében</w:t>
      </w:r>
      <w:r w:rsidR="00E85B55">
        <w:rPr>
          <w:rFonts w:ascii="Calibri" w:hAnsi="Calibri"/>
        </w:rPr>
        <w:t>.</w:t>
      </w:r>
      <w:r w:rsidRPr="000B78AC">
        <w:rPr>
          <w:rFonts w:ascii="Calibri" w:hAnsi="Calibri"/>
        </w:rPr>
        <w:t xml:space="preserve"> 9 magyar és 3 idegen nyelvű publikációja van</w:t>
      </w:r>
      <w:r w:rsidR="00E85B55">
        <w:rPr>
          <w:rFonts w:ascii="Calibri" w:hAnsi="Calibri"/>
        </w:rPr>
        <w:t xml:space="preserve">, jelenleg a </w:t>
      </w:r>
      <w:r w:rsidR="00E85B55" w:rsidRPr="00E85B55">
        <w:rPr>
          <w:rFonts w:ascii="Calibri" w:hAnsi="Calibri"/>
        </w:rPr>
        <w:t>Földrajzi és Földtudományi Intézet</w:t>
      </w:r>
      <w:r w:rsidR="00E85B55">
        <w:rPr>
          <w:rFonts w:ascii="Calibri" w:hAnsi="Calibri"/>
        </w:rPr>
        <w:t xml:space="preserve"> tanársegédeként dolgozik.</w:t>
      </w:r>
    </w:p>
    <w:sectPr w:rsidR="000B78AC" w:rsidRPr="000B78AC" w:rsidSect="006C79DB">
      <w:headerReference w:type="default" r:id="rId7"/>
      <w:footerReference w:type="default" r:id="rId8"/>
      <w:type w:val="continuous"/>
      <w:pgSz w:w="11906" w:h="16838"/>
      <w:pgMar w:top="2552" w:right="1134" w:bottom="1701" w:left="1134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D5" w:rsidRDefault="00C419D5">
      <w:r>
        <w:separator/>
      </w:r>
    </w:p>
  </w:endnote>
  <w:endnote w:type="continuationSeparator" w:id="0">
    <w:p w:rsidR="00C419D5" w:rsidRDefault="00C4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E0" w:rsidRDefault="00C419D5">
    <w:pPr>
      <w:pStyle w:val="llb"/>
    </w:pPr>
    <w:r>
      <w:rPr>
        <w:noProof/>
        <w:lang w:eastAsia="hu-HU"/>
      </w:rPr>
      <w:object w:dxaOrig="1440" w:dyaOrig="1440" w14:anchorId="2BA5E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7pt;margin-top:-214.85pt;width:602.15pt;height:298.75pt;z-index:251660288;visibility:visible;mso-wrap-edited:f">
          <v:imagedata r:id="rId1" o:title=""/>
        </v:shape>
        <o:OLEObject Type="Embed" ProgID="Word.Picture.8" ShapeID="_x0000_s2049" DrawAspect="Content" ObjectID="_1580812378" r:id="rId2"/>
      </w:object>
    </w:r>
  </w:p>
  <w:p w:rsidR="004640E0" w:rsidRDefault="001A7234" w:rsidP="006C79DB">
    <w:pPr>
      <w:pStyle w:val="llb"/>
      <w:ind w:right="-427"/>
      <w:jc w:val="right"/>
    </w:pPr>
    <w:r>
      <w:rPr>
        <w:noProof/>
        <w:lang w:eastAsia="hu-HU"/>
      </w:rPr>
      <w:drawing>
        <wp:inline distT="0" distB="0" distL="0" distR="0" wp14:anchorId="15E07118" wp14:editId="5E5F512D">
          <wp:extent cx="6360795" cy="521335"/>
          <wp:effectExtent l="0" t="0" r="1905" b="0"/>
          <wp:docPr id="15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D5" w:rsidRDefault="00C419D5">
      <w:r>
        <w:separator/>
      </w:r>
    </w:p>
  </w:footnote>
  <w:footnote w:type="continuationSeparator" w:id="0">
    <w:p w:rsidR="00C419D5" w:rsidRDefault="00C4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3C" w:rsidRPr="00AA6D3C" w:rsidRDefault="00AA6D3C" w:rsidP="00AA6D3C">
    <w:pPr>
      <w:framePr w:w="3397" w:h="721" w:hSpace="141" w:wrap="around" w:vAnchor="page" w:hAnchor="page" w:x="7675" w:y="1321"/>
      <w:widowControl w:val="0"/>
      <w:overflowPunct w:val="0"/>
      <w:autoSpaceDE w:val="0"/>
      <w:autoSpaceDN w:val="0"/>
      <w:adjustRightInd w:val="0"/>
      <w:jc w:val="right"/>
      <w:textAlignment w:val="baseline"/>
      <w:rPr>
        <w:rFonts w:ascii="Optimum" w:hAnsi="Optimum"/>
        <w:szCs w:val="20"/>
      </w:rPr>
    </w:pPr>
    <w:r w:rsidRPr="00AA6D3C">
      <w:rPr>
        <w:rFonts w:ascii="Optimum" w:hAnsi="Optimum"/>
        <w:szCs w:val="20"/>
      </w:rPr>
      <w:t>Természettudományi Kar</w:t>
    </w:r>
  </w:p>
  <w:p w:rsidR="004640E0" w:rsidRDefault="00AA6D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3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-76200</wp:posOffset>
          </wp:positionV>
          <wp:extent cx="7572375" cy="1676400"/>
          <wp:effectExtent l="0" t="0" r="0" b="0"/>
          <wp:wrapNone/>
          <wp:docPr id="16" name="Kép 16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9F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727908"/>
    <w:multiLevelType w:val="hybridMultilevel"/>
    <w:tmpl w:val="77E60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B9C77E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E0B"/>
    <w:multiLevelType w:val="hybridMultilevel"/>
    <w:tmpl w:val="3CBE9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6219"/>
    <w:multiLevelType w:val="hybridMultilevel"/>
    <w:tmpl w:val="A140A9EA"/>
    <w:lvl w:ilvl="0" w:tplc="FA009E3A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4B96"/>
    <w:multiLevelType w:val="hybridMultilevel"/>
    <w:tmpl w:val="A440B216"/>
    <w:lvl w:ilvl="0" w:tplc="D6AAD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8197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80371A"/>
    <w:multiLevelType w:val="hybridMultilevel"/>
    <w:tmpl w:val="3DFEC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4"/>
    <w:rsid w:val="00012A81"/>
    <w:rsid w:val="00027C6D"/>
    <w:rsid w:val="00063CBC"/>
    <w:rsid w:val="000B1C49"/>
    <w:rsid w:val="000B78AC"/>
    <w:rsid w:val="000D2180"/>
    <w:rsid w:val="000D6D52"/>
    <w:rsid w:val="001016B3"/>
    <w:rsid w:val="00105C33"/>
    <w:rsid w:val="00121E0A"/>
    <w:rsid w:val="00126169"/>
    <w:rsid w:val="00166A63"/>
    <w:rsid w:val="00167873"/>
    <w:rsid w:val="001942EF"/>
    <w:rsid w:val="001A7234"/>
    <w:rsid w:val="001B5C18"/>
    <w:rsid w:val="001D6B12"/>
    <w:rsid w:val="00234155"/>
    <w:rsid w:val="00235BFD"/>
    <w:rsid w:val="002643BF"/>
    <w:rsid w:val="002842EB"/>
    <w:rsid w:val="002A2014"/>
    <w:rsid w:val="002A2553"/>
    <w:rsid w:val="002A3EE4"/>
    <w:rsid w:val="002C6805"/>
    <w:rsid w:val="002F3B95"/>
    <w:rsid w:val="00315E4D"/>
    <w:rsid w:val="00324D4D"/>
    <w:rsid w:val="003469BD"/>
    <w:rsid w:val="003854C4"/>
    <w:rsid w:val="003B031D"/>
    <w:rsid w:val="003E1998"/>
    <w:rsid w:val="003F4524"/>
    <w:rsid w:val="0041633C"/>
    <w:rsid w:val="00436A6F"/>
    <w:rsid w:val="00440169"/>
    <w:rsid w:val="00443C91"/>
    <w:rsid w:val="0044653E"/>
    <w:rsid w:val="00462FA4"/>
    <w:rsid w:val="004640E0"/>
    <w:rsid w:val="00483ADD"/>
    <w:rsid w:val="00486B04"/>
    <w:rsid w:val="00494ADD"/>
    <w:rsid w:val="004E37F4"/>
    <w:rsid w:val="004F69C7"/>
    <w:rsid w:val="00504AFA"/>
    <w:rsid w:val="00521753"/>
    <w:rsid w:val="0052189B"/>
    <w:rsid w:val="00525E0A"/>
    <w:rsid w:val="00533F5E"/>
    <w:rsid w:val="00555800"/>
    <w:rsid w:val="00557698"/>
    <w:rsid w:val="005A610E"/>
    <w:rsid w:val="005A780F"/>
    <w:rsid w:val="005A7B44"/>
    <w:rsid w:val="00652881"/>
    <w:rsid w:val="00670FDC"/>
    <w:rsid w:val="00692813"/>
    <w:rsid w:val="006A0A32"/>
    <w:rsid w:val="006C79DB"/>
    <w:rsid w:val="00747802"/>
    <w:rsid w:val="00753953"/>
    <w:rsid w:val="007A089B"/>
    <w:rsid w:val="007E0AF5"/>
    <w:rsid w:val="007F5FAA"/>
    <w:rsid w:val="00832A4C"/>
    <w:rsid w:val="008339E0"/>
    <w:rsid w:val="008903A4"/>
    <w:rsid w:val="00890EF9"/>
    <w:rsid w:val="008C3092"/>
    <w:rsid w:val="008E2BD1"/>
    <w:rsid w:val="00955C10"/>
    <w:rsid w:val="00995354"/>
    <w:rsid w:val="00996CAD"/>
    <w:rsid w:val="009B0BBA"/>
    <w:rsid w:val="009D7474"/>
    <w:rsid w:val="00A165FB"/>
    <w:rsid w:val="00A174E8"/>
    <w:rsid w:val="00A23387"/>
    <w:rsid w:val="00A4129A"/>
    <w:rsid w:val="00A6143E"/>
    <w:rsid w:val="00A700D1"/>
    <w:rsid w:val="00A96FAC"/>
    <w:rsid w:val="00AA6D3C"/>
    <w:rsid w:val="00AB48E2"/>
    <w:rsid w:val="00AC0F0D"/>
    <w:rsid w:val="00AC2CC1"/>
    <w:rsid w:val="00AE2267"/>
    <w:rsid w:val="00AE6CEC"/>
    <w:rsid w:val="00B03128"/>
    <w:rsid w:val="00B27036"/>
    <w:rsid w:val="00B37C5F"/>
    <w:rsid w:val="00B37EA9"/>
    <w:rsid w:val="00BA1A96"/>
    <w:rsid w:val="00C0636F"/>
    <w:rsid w:val="00C31A24"/>
    <w:rsid w:val="00C37B01"/>
    <w:rsid w:val="00C419D5"/>
    <w:rsid w:val="00CA20A9"/>
    <w:rsid w:val="00CA3E76"/>
    <w:rsid w:val="00CC6DBB"/>
    <w:rsid w:val="00D05700"/>
    <w:rsid w:val="00D20A4F"/>
    <w:rsid w:val="00D34A83"/>
    <w:rsid w:val="00D41058"/>
    <w:rsid w:val="00D450DA"/>
    <w:rsid w:val="00D52FB7"/>
    <w:rsid w:val="00D55BC7"/>
    <w:rsid w:val="00D74B11"/>
    <w:rsid w:val="00D80BAE"/>
    <w:rsid w:val="00D85327"/>
    <w:rsid w:val="00DB004B"/>
    <w:rsid w:val="00DD054B"/>
    <w:rsid w:val="00E51906"/>
    <w:rsid w:val="00E574B3"/>
    <w:rsid w:val="00E77E9B"/>
    <w:rsid w:val="00E85B55"/>
    <w:rsid w:val="00EB69FF"/>
    <w:rsid w:val="00EF08A7"/>
    <w:rsid w:val="00F5671A"/>
    <w:rsid w:val="00FB3C87"/>
    <w:rsid w:val="00FD3FB9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1ECDFF"/>
  <w15:docId w15:val="{2AA74AF1-472E-44FB-9CFD-E74A66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9E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96CAD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996CAD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uiPriority w:val="99"/>
    <w:qFormat/>
    <w:rsid w:val="00996CAD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996CAD"/>
    <w:pPr>
      <w:keepNext/>
      <w:jc w:val="right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307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307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7307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307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996C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3078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996C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73078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996CAD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3078"/>
    <w:rPr>
      <w:sz w:val="24"/>
      <w:szCs w:val="24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996CAD"/>
    <w:pPr>
      <w:ind w:firstLine="7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3078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996CAD"/>
    <w:pPr>
      <w:ind w:firstLine="72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3078"/>
    <w:rPr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833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05700"/>
  </w:style>
  <w:style w:type="paragraph" w:styleId="Buborkszveg">
    <w:name w:val="Balloon Text"/>
    <w:basedOn w:val="Norml"/>
    <w:link w:val="BuborkszvegChar"/>
    <w:uiPriority w:val="99"/>
    <w:rsid w:val="00483A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483ADD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uiPriority w:val="99"/>
    <w:rsid w:val="00DB004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B004B"/>
    <w:rPr>
      <w:rFonts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B004B"/>
    <w:pPr>
      <w:ind w:left="720"/>
      <w:contextualSpacing/>
    </w:pPr>
    <w:rPr>
      <w:rFonts w:ascii="Arial" w:hAnsi="Arial" w:cs="Arial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A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583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ECDL Iroda</vt:lpstr>
      <vt:lpstr>ECDL Iroda</vt:lpstr>
    </vt:vector>
  </TitlesOfParts>
  <Company>RTK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 Iroda</dc:title>
  <dc:creator>gábor</dc:creator>
  <cp:lastModifiedBy>Kottász Gergely</cp:lastModifiedBy>
  <cp:revision>8</cp:revision>
  <cp:lastPrinted>2002-04-12T07:59:00Z</cp:lastPrinted>
  <dcterms:created xsi:type="dcterms:W3CDTF">2018-02-21T10:03:00Z</dcterms:created>
  <dcterms:modified xsi:type="dcterms:W3CDTF">2018-02-22T12:47:00Z</dcterms:modified>
</cp:coreProperties>
</file>