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24" w:rsidRPr="006E105C" w:rsidRDefault="00E75C24" w:rsidP="008B2695">
      <w:pPr>
        <w:rPr>
          <w:b/>
          <w:color w:val="000000" w:themeColor="text1"/>
          <w:u w:val="single"/>
        </w:rPr>
      </w:pPr>
      <w:r w:rsidRPr="006E105C">
        <w:rPr>
          <w:b/>
          <w:color w:val="000000" w:themeColor="text1"/>
          <w:u w:val="single"/>
        </w:rPr>
        <w:t>Sajtóközlemény</w:t>
      </w:r>
      <w:r w:rsidR="006E105C">
        <w:rPr>
          <w:b/>
          <w:color w:val="000000" w:themeColor="text1"/>
          <w:u w:val="single"/>
        </w:rPr>
        <w:t xml:space="preserve">: </w:t>
      </w:r>
      <w:r w:rsidRPr="006E105C">
        <w:rPr>
          <w:b/>
          <w:color w:val="000000" w:themeColor="text1"/>
          <w:u w:val="single"/>
        </w:rPr>
        <w:t>Írország Nagykövetsége, Budapest</w:t>
      </w:r>
    </w:p>
    <w:p w:rsidR="00E75C24" w:rsidRPr="006E105C" w:rsidRDefault="00E75C24" w:rsidP="008B2695">
      <w:pPr>
        <w:rPr>
          <w:b/>
          <w:color w:val="000000" w:themeColor="text1"/>
          <w:u w:val="single"/>
        </w:rPr>
      </w:pPr>
      <w:r w:rsidRPr="006E105C">
        <w:rPr>
          <w:b/>
          <w:color w:val="000000" w:themeColor="text1"/>
          <w:u w:val="single"/>
        </w:rPr>
        <w:t>2023 március 22.</w:t>
      </w:r>
    </w:p>
    <w:p w:rsidR="00E75C24" w:rsidRPr="006E105C" w:rsidRDefault="00E75C24" w:rsidP="008B2695">
      <w:pPr>
        <w:rPr>
          <w:b/>
          <w:color w:val="000000" w:themeColor="text1"/>
          <w:u w:val="single"/>
        </w:rPr>
      </w:pPr>
      <w:r w:rsidRPr="006E105C">
        <w:rPr>
          <w:b/>
          <w:color w:val="000000" w:themeColor="text1"/>
          <w:u w:val="single"/>
        </w:rPr>
        <w:t>Téma: Kiállításmegnyitó és panelbeszélgetés Írország Európai uniós tagságának 50. éves évfor</w:t>
      </w:r>
      <w:r w:rsidR="006E105C">
        <w:rPr>
          <w:b/>
          <w:color w:val="000000" w:themeColor="text1"/>
          <w:u w:val="single"/>
        </w:rPr>
        <w:t>d</w:t>
      </w:r>
      <w:r w:rsidR="00D4118E">
        <w:rPr>
          <w:b/>
          <w:color w:val="000000" w:themeColor="text1"/>
          <w:u w:val="single"/>
        </w:rPr>
        <w:t>ulója alkalmából a Magyar Tudományos Akadémián.</w:t>
      </w:r>
      <w:bookmarkStart w:id="0" w:name="_GoBack"/>
      <w:bookmarkEnd w:id="0"/>
    </w:p>
    <w:p w:rsidR="006F372A" w:rsidRDefault="006F372A" w:rsidP="008B2695">
      <w:pPr>
        <w:rPr>
          <w:color w:val="000000" w:themeColor="text1"/>
        </w:rPr>
      </w:pPr>
    </w:p>
    <w:p w:rsidR="00B40632" w:rsidRDefault="006F372A" w:rsidP="008B2695">
      <w:pPr>
        <w:rPr>
          <w:color w:val="000000" w:themeColor="text1"/>
        </w:rPr>
      </w:pPr>
      <w:r>
        <w:rPr>
          <w:color w:val="000000" w:themeColor="text1"/>
        </w:rPr>
        <w:t>Írország 2023-ban ünnepli annak az évfordulóját, hogy 50 évvel ezelőtt csatlakozott az Európai Unióhoz. Írország az akkori E</w:t>
      </w:r>
      <w:r w:rsidR="009A12E7">
        <w:rPr>
          <w:color w:val="000000" w:themeColor="text1"/>
        </w:rPr>
        <w:t>urópai Gazdasági Közösségbe</w:t>
      </w:r>
      <w:r>
        <w:rPr>
          <w:color w:val="000000" w:themeColor="text1"/>
        </w:rPr>
        <w:t xml:space="preserve"> lépett be 1973 január 1-én. Az</w:t>
      </w:r>
      <w:r w:rsidR="009A12E7">
        <w:rPr>
          <w:color w:val="000000" w:themeColor="text1"/>
        </w:rPr>
        <w:t xml:space="preserve"> évforduló kapcsán Írország Külü</w:t>
      </w:r>
      <w:r>
        <w:rPr>
          <w:color w:val="000000" w:themeColor="text1"/>
        </w:rPr>
        <w:t xml:space="preserve">gyminisztériuma egy kiállítást állított össze az ír uniós tagságtól. </w:t>
      </w:r>
    </w:p>
    <w:p w:rsidR="006F372A" w:rsidRDefault="006F372A" w:rsidP="008B2695">
      <w:pPr>
        <w:rPr>
          <w:color w:val="000000" w:themeColor="text1"/>
        </w:rPr>
      </w:pPr>
    </w:p>
    <w:p w:rsidR="006F372A" w:rsidRDefault="006F372A" w:rsidP="008B2695">
      <w:pPr>
        <w:rPr>
          <w:color w:val="000000" w:themeColor="text1"/>
        </w:rPr>
      </w:pPr>
      <w:r>
        <w:rPr>
          <w:color w:val="000000" w:themeColor="text1"/>
        </w:rPr>
        <w:t>A következő három hónapban Írország budapesti nagykö</w:t>
      </w:r>
      <w:r w:rsidR="00E75C24">
        <w:rPr>
          <w:color w:val="000000" w:themeColor="text1"/>
        </w:rPr>
        <w:t xml:space="preserve">vetsége ezt az izgalmas magyar </w:t>
      </w:r>
      <w:r>
        <w:rPr>
          <w:color w:val="000000" w:themeColor="text1"/>
        </w:rPr>
        <w:t>nyelvű kiállítási anyagot egy roadshow keretén belül négy vidéki egyetemen (Pécsett, Egerben, Debrecenben, Kőszegen) és számos budapesti egyetemen ( Corvinus, ELTE, Károli Gáspár, Kodolányi János Egyetem) mutatja be.</w:t>
      </w:r>
    </w:p>
    <w:p w:rsidR="006F372A" w:rsidRDefault="006F372A" w:rsidP="008B2695">
      <w:pPr>
        <w:rPr>
          <w:color w:val="000000" w:themeColor="text1"/>
        </w:rPr>
      </w:pPr>
    </w:p>
    <w:p w:rsidR="00B551C7" w:rsidRDefault="00B551C7" w:rsidP="00B551C7">
      <w:pPr>
        <w:rPr>
          <w:color w:val="000000" w:themeColor="text1"/>
        </w:rPr>
      </w:pPr>
      <w:r>
        <w:rPr>
          <w:color w:val="000000" w:themeColor="text1"/>
        </w:rPr>
        <w:t xml:space="preserve">Március 21-én a Magyar Tudományos Akadémia épületében volt a kiállítás hivatalos megnyitója, melyet egy panelbeszélgetés követett, melyen Eus szakértők, Dánia magyarországi nagykövete: H.E. Erik Vilstrup Lorenzen és Írország Nagykövete: Ronan Gargan vettek részt. Dánia együtt ünnepli Írországgal az ötven éves Eu-s tagságot, mindkét állam 1973 január elsején csatlakozott a közösséghez. </w:t>
      </w:r>
    </w:p>
    <w:p w:rsidR="00B551C7" w:rsidRDefault="00B551C7" w:rsidP="00B551C7">
      <w:pPr>
        <w:rPr>
          <w:color w:val="000000" w:themeColor="text1"/>
        </w:rPr>
      </w:pPr>
    </w:p>
    <w:p w:rsidR="00B551C7" w:rsidRDefault="00B551C7" w:rsidP="00B551C7">
      <w:pPr>
        <w:rPr>
          <w:color w:val="000000" w:themeColor="text1"/>
        </w:rPr>
      </w:pPr>
      <w:r>
        <w:rPr>
          <w:color w:val="000000" w:themeColor="text1"/>
        </w:rPr>
        <w:t>A megnyitón H.E. Ronan Gargan Írország budapesti nagykövete kiemelte: „</w:t>
      </w:r>
      <w:r w:rsidR="00E75C24">
        <w:rPr>
          <w:color w:val="000000" w:themeColor="text1"/>
        </w:rPr>
        <w:t>Nagy örömö</w:t>
      </w:r>
      <w:r>
        <w:rPr>
          <w:color w:val="000000" w:themeColor="text1"/>
        </w:rPr>
        <w:t xml:space="preserve">mre szolgál, hogy Írország Eu-s tagságának elmúlt ötven évnyi tapasztalatait megoszthatom </w:t>
      </w:r>
      <w:r w:rsidR="00E75C24">
        <w:rPr>
          <w:color w:val="000000" w:themeColor="text1"/>
        </w:rPr>
        <w:t>a magy</w:t>
      </w:r>
      <w:r>
        <w:rPr>
          <w:color w:val="000000" w:themeColor="text1"/>
        </w:rPr>
        <w:t xml:space="preserve">ar hallgatósággal, és reflektálhatok erre az európai </w:t>
      </w:r>
      <w:r w:rsidR="00E75C24">
        <w:rPr>
          <w:color w:val="000000" w:themeColor="text1"/>
        </w:rPr>
        <w:t xml:space="preserve">otthonra, mely a </w:t>
      </w:r>
      <w:r>
        <w:rPr>
          <w:color w:val="000000" w:themeColor="text1"/>
        </w:rPr>
        <w:t xml:space="preserve">miénk és amelyet </w:t>
      </w:r>
      <w:r w:rsidR="00E75C24">
        <w:rPr>
          <w:color w:val="000000" w:themeColor="text1"/>
        </w:rPr>
        <w:t>együ</w:t>
      </w:r>
      <w:r w:rsidR="00367D98">
        <w:rPr>
          <w:color w:val="000000" w:themeColor="text1"/>
        </w:rPr>
        <w:t xml:space="preserve">tt </w:t>
      </w:r>
      <w:r>
        <w:rPr>
          <w:color w:val="000000" w:themeColor="text1"/>
        </w:rPr>
        <w:t xml:space="preserve">továbbépítünk. </w:t>
      </w:r>
      <w:r w:rsidR="00367D98">
        <w:rPr>
          <w:color w:val="000000" w:themeColor="text1"/>
        </w:rPr>
        <w:t>Nehéz elképzelni Európát Írország nélkül és ugyanígy nehéz elképzelni Írországot az Európai Unió nélkül. Ez a mi Európai Uniónk és a mi Európai Uniónk számta</w:t>
      </w:r>
      <w:r w:rsidR="00E75C24">
        <w:rPr>
          <w:color w:val="000000" w:themeColor="text1"/>
        </w:rPr>
        <w:t>lan előnyt</w:t>
      </w:r>
      <w:r w:rsidR="00367D98">
        <w:rPr>
          <w:color w:val="000000" w:themeColor="text1"/>
        </w:rPr>
        <w:t xml:space="preserve"> hozott a mi hazánknak, az ír népnek, olyan </w:t>
      </w:r>
      <w:r w:rsidR="00E75C24">
        <w:rPr>
          <w:color w:val="000000" w:themeColor="text1"/>
        </w:rPr>
        <w:t>hasznot</w:t>
      </w:r>
      <w:r w:rsidR="00367D98">
        <w:rPr>
          <w:color w:val="000000" w:themeColor="text1"/>
        </w:rPr>
        <w:t>, amit el se tudtunk volna képzelni magunknak 50 évvel ezelőtt.”</w:t>
      </w:r>
    </w:p>
    <w:p w:rsidR="00367D98" w:rsidRDefault="00367D98" w:rsidP="00B551C7">
      <w:pPr>
        <w:rPr>
          <w:color w:val="000000" w:themeColor="text1"/>
        </w:rPr>
      </w:pPr>
    </w:p>
    <w:p w:rsidR="006E105C" w:rsidRPr="006E105C" w:rsidRDefault="006E105C" w:rsidP="006E105C">
      <w:pPr>
        <w:rPr>
          <w:b/>
          <w:color w:val="000000" w:themeColor="text1"/>
          <w:u w:val="single"/>
        </w:rPr>
      </w:pPr>
      <w:r w:rsidRPr="006E105C">
        <w:rPr>
          <w:b/>
          <w:color w:val="000000" w:themeColor="text1"/>
          <w:u w:val="single"/>
        </w:rPr>
        <w:t>A kiállítás címe: Írország és az Európai Unió 1973-2023</w:t>
      </w:r>
    </w:p>
    <w:p w:rsidR="00B551C7" w:rsidRDefault="00B551C7" w:rsidP="00B551C7">
      <w:pPr>
        <w:rPr>
          <w:color w:val="000000" w:themeColor="text1"/>
        </w:rPr>
      </w:pPr>
    </w:p>
    <w:p w:rsidR="00B40632" w:rsidRDefault="00B40632" w:rsidP="008B2695">
      <w:pPr>
        <w:rPr>
          <w:color w:val="000000" w:themeColor="text1"/>
        </w:rPr>
      </w:pPr>
    </w:p>
    <w:p w:rsidR="008B2695" w:rsidRDefault="008B2695" w:rsidP="008B2695">
      <w:pPr>
        <w:rPr>
          <w:color w:val="000000" w:themeColor="text1"/>
        </w:rPr>
      </w:pPr>
      <w:r w:rsidRPr="00D21B0D">
        <w:rPr>
          <w:color w:val="000000" w:themeColor="text1"/>
        </w:rPr>
        <w:t xml:space="preserve">Ötven évvel ezelőtt, 1973. január 1-jén Írország hivatalosan is új közösséghez csatlakozott: az Európai </w:t>
      </w:r>
      <w:r w:rsidR="009A12E7">
        <w:rPr>
          <w:color w:val="000000" w:themeColor="text1"/>
        </w:rPr>
        <w:t>Gazdasági Közösség</w:t>
      </w:r>
      <w:r w:rsidRPr="00D21B0D">
        <w:rPr>
          <w:color w:val="000000" w:themeColor="text1"/>
        </w:rPr>
        <w:t xml:space="preserve">hez (EK). </w:t>
      </w:r>
      <w:r w:rsidR="009928AF" w:rsidRPr="00D21B0D">
        <w:rPr>
          <w:color w:val="000000" w:themeColor="text1"/>
        </w:rPr>
        <w:t>Írország a legelső bővítés alkalmával, az Egyesült Királysággal és Dániával együtt csatlakozott 1973-ban.</w:t>
      </w:r>
    </w:p>
    <w:p w:rsidR="008B2695" w:rsidRDefault="008B2695" w:rsidP="008B2695">
      <w:pPr>
        <w:rPr>
          <w:color w:val="000000" w:themeColor="text1"/>
        </w:rPr>
      </w:pPr>
    </w:p>
    <w:p w:rsidR="008B2695" w:rsidRDefault="008B2695" w:rsidP="008B2695">
      <w:pPr>
        <w:rPr>
          <w:color w:val="000000" w:themeColor="text1"/>
        </w:rPr>
      </w:pPr>
    </w:p>
    <w:p w:rsidR="008B2695" w:rsidRPr="00D21B0D" w:rsidRDefault="008B2695" w:rsidP="008B2695">
      <w:pPr>
        <w:rPr>
          <w:color w:val="000000" w:themeColor="text1"/>
        </w:rPr>
      </w:pPr>
      <w:r w:rsidRPr="00D21B0D">
        <w:rPr>
          <w:color w:val="000000" w:themeColor="text1"/>
          <w:shd w:val="clear" w:color="auto" w:fill="FFFFFF"/>
        </w:rPr>
        <w:t xml:space="preserve">Írország 1973 óta az Európa </w:t>
      </w:r>
      <w:r>
        <w:rPr>
          <w:color w:val="000000" w:themeColor="text1"/>
          <w:shd w:val="clear" w:color="auto" w:fill="FFFFFF"/>
        </w:rPr>
        <w:t>peremén</w:t>
      </w:r>
      <w:r w:rsidRPr="00D21B0D">
        <w:rPr>
          <w:color w:val="000000" w:themeColor="text1"/>
          <w:shd w:val="clear" w:color="auto" w:fill="FFFFFF"/>
        </w:rPr>
        <w:t xml:space="preserve"> elhelyezkedő, kis méretű gazdasággal rendelkező elkülönülő szigetből a világ egyik legnyitottabb, legglobalizáltabb és legprogresszívabb társadalmává fejlődött. </w:t>
      </w:r>
      <w:r w:rsidRPr="00D21B0D">
        <w:rPr>
          <w:color w:val="000000" w:themeColor="text1"/>
        </w:rPr>
        <w:t>Az uniós tagság a szárazföldi szomszédokkal fennálló kapcsolat megszilárdítása révén átformálta az ír kultúrát és társadalmat</w:t>
      </w:r>
      <w:bookmarkStart w:id="1" w:name="_Int_r9KMnJfx"/>
      <w:r w:rsidRPr="00D21B0D">
        <w:rPr>
          <w:color w:val="000000" w:themeColor="text1"/>
        </w:rPr>
        <w:t xml:space="preserve">. </w:t>
      </w:r>
      <w:bookmarkEnd w:id="1"/>
      <w:r w:rsidRPr="00D21B0D">
        <w:rPr>
          <w:color w:val="000000" w:themeColor="text1"/>
        </w:rPr>
        <w:t>Írország a folyamat során az európai államok alkotta közösség nélkülözhetetlen és dinamikus tagjává vált. </w:t>
      </w:r>
    </w:p>
    <w:p w:rsidR="008B2695" w:rsidRDefault="008B2695" w:rsidP="008B2695">
      <w:pPr>
        <w:rPr>
          <w:color w:val="000000" w:themeColor="text1"/>
        </w:rPr>
      </w:pPr>
    </w:p>
    <w:p w:rsidR="008B2695" w:rsidRDefault="008B2695" w:rsidP="008B2695">
      <w:pPr>
        <w:rPr>
          <w:color w:val="000000" w:themeColor="text1"/>
        </w:rPr>
      </w:pPr>
    </w:p>
    <w:p w:rsidR="008B2695" w:rsidRDefault="00C65092" w:rsidP="00C65092">
      <w:pPr>
        <w:spacing w:after="36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21B0D">
        <w:rPr>
          <w:color w:val="000000" w:themeColor="text1"/>
          <w:highlight w:val="white"/>
        </w:rPr>
        <w:t>Írországban széles körben elterjedt az a nézet, mely szerint az EK-tagság rendkívül sikeres előrelépésnek bizonyult az ír társadalom számára.</w:t>
      </w:r>
      <w:r w:rsidR="008B2695">
        <w:rPr>
          <w:color w:val="000000" w:themeColor="text1"/>
        </w:rPr>
        <w:t xml:space="preserve"> </w:t>
      </w:r>
      <w:r w:rsidR="008B2695" w:rsidRPr="00D21B0D">
        <w:rPr>
          <w:color w:val="000000" w:themeColor="text1"/>
        </w:rPr>
        <w:t xml:space="preserve">Az 1972 májusában tartott népszavazáson az ír választók egyértelműen kijelentették, hogy Európához kívánnak tartozni: a választók 83%-a a csatlakozás mellett tette le a voksát. </w:t>
      </w:r>
    </w:p>
    <w:p w:rsidR="008B2695" w:rsidRDefault="008B2695" w:rsidP="008B2695">
      <w:pPr>
        <w:rPr>
          <w:color w:val="000000" w:themeColor="text1"/>
        </w:rPr>
      </w:pPr>
    </w:p>
    <w:p w:rsidR="008B2695" w:rsidRPr="00D21B0D" w:rsidRDefault="008B2695" w:rsidP="008B2695">
      <w:pPr>
        <w:rPr>
          <w:color w:val="000000" w:themeColor="text1"/>
        </w:rPr>
      </w:pPr>
      <w:r w:rsidRPr="00D21B0D">
        <w:rPr>
          <w:color w:val="000000" w:themeColor="text1"/>
        </w:rPr>
        <w:lastRenderedPageBreak/>
        <w:t>Az EK-csatlakozás bizakodó szellemben zajlott, remélve, hogy jobb életszínvonalat, a mezőgazdasági termékek kedvezőbb árazását, új ipari piacokat és több munkahelyet eredményez. Írország csatlakozása – a függetlenség kinyilvánítása után pontosan ötven évvel – az ír külpolitika és a nemzeti szuverenitás legfontosabb előrelépésének tekinthető az ír állam 1922. évi megalakulása óta. </w:t>
      </w:r>
    </w:p>
    <w:p w:rsidR="008B2695" w:rsidRPr="00D21B0D" w:rsidRDefault="008B2695" w:rsidP="008B2695">
      <w:pPr>
        <w:rPr>
          <w:color w:val="000000" w:themeColor="text1"/>
        </w:rPr>
      </w:pPr>
    </w:p>
    <w:p w:rsidR="008B2695" w:rsidRDefault="008B2695" w:rsidP="008B2695"/>
    <w:p w:rsidR="009928AF" w:rsidRDefault="009928AF">
      <w:pPr>
        <w:rPr>
          <w:color w:val="000000" w:themeColor="text1"/>
        </w:rPr>
      </w:pPr>
    </w:p>
    <w:p w:rsidR="009928AF" w:rsidRDefault="009928AF">
      <w:pPr>
        <w:rPr>
          <w:color w:val="000000" w:themeColor="text1"/>
        </w:rPr>
      </w:pPr>
    </w:p>
    <w:p w:rsidR="00D42F56" w:rsidRDefault="008B2695" w:rsidP="0058113D">
      <w:pPr>
        <w:spacing w:after="360"/>
      </w:pPr>
      <w:r w:rsidRPr="00D21B0D">
        <w:rPr>
          <w:color w:val="000000" w:themeColor="text1"/>
          <w:highlight w:val="white"/>
        </w:rPr>
        <w:t>Írország egyedülálló történelmi tapasztalatai egyaránt formálták a nemzetközi színtéren betöltött pozícióját, és az Európai Unióban 1973 óta játszott szerepét. Bebizonyosodott, hogy kisebb államok is képesek hatást gyakorolni a Közösség nagyobb tagjaira.</w:t>
      </w:r>
      <w:r w:rsidR="009928AF">
        <w:rPr>
          <w:color w:val="000000" w:themeColor="text1"/>
        </w:rPr>
        <w:t xml:space="preserve"> </w:t>
      </w:r>
      <w:r w:rsidR="009928AF" w:rsidRPr="00D21B0D">
        <w:rPr>
          <w:color w:val="000000" w:themeColor="text1"/>
          <w:highlight w:val="white"/>
        </w:rPr>
        <w:t>Írország az ENSZ békefenntartói misszióiban való elismert részvétele és a több mint egy évszázados állami szintű, aktív nemzetközi szerepvállalása révén szorosan nyomon követi az európai kül-, biztonsági és védelempolitika alakulását. Ezért szerepelnek a Nizzai Szerződésben az írek semlegesség</w:t>
      </w:r>
      <w:r w:rsidR="009928AF">
        <w:rPr>
          <w:color w:val="000000" w:themeColor="text1"/>
          <w:highlight w:val="white"/>
        </w:rPr>
        <w:t>é</w:t>
      </w:r>
      <w:r w:rsidR="009928AF" w:rsidRPr="00D21B0D">
        <w:rPr>
          <w:color w:val="000000" w:themeColor="text1"/>
          <w:highlight w:val="white"/>
        </w:rPr>
        <w:t xml:space="preserve">re vonatkozó </w:t>
      </w:r>
      <w:r w:rsidR="009928AF">
        <w:rPr>
          <w:color w:val="000000" w:themeColor="text1"/>
          <w:highlight w:val="white"/>
        </w:rPr>
        <w:t>jegyzőkönyvek</w:t>
      </w:r>
      <w:r w:rsidR="009928AF" w:rsidRPr="00D21B0D">
        <w:rPr>
          <w:color w:val="000000" w:themeColor="text1"/>
          <w:highlight w:val="white"/>
        </w:rPr>
        <w:t xml:space="preserve">.  Általánosságban elmondható, hogy Írország nemzetközi, illetve EU-n belüli pozíciója tükrözi, hogy az unió hogyan teremti meg az egyensúlyt a működőképes közös biztonság- és védelempolitika, valamint a semleges tagállam egyedi erősségeinek érvényre juttatása között. </w:t>
      </w:r>
      <w:r w:rsidR="00B66247" w:rsidRPr="00D21B0D">
        <w:rPr>
          <w:color w:val="000000" w:themeColor="text1"/>
          <w:highlight w:val="white"/>
        </w:rPr>
        <w:t>Írország az elmúlt ötven évben nyolc alkalommal töltötte be a soros elnökséget, először csatlakozása után mindössze két évvel, 1975-ben.</w:t>
      </w:r>
    </w:p>
    <w:p w:rsidR="0058113D" w:rsidRDefault="00D42F56" w:rsidP="0058113D">
      <w:pPr>
        <w:rPr>
          <w:color w:val="000000" w:themeColor="text1"/>
          <w:highlight w:val="white"/>
        </w:rPr>
      </w:pPr>
      <w:r w:rsidRPr="00D21B0D">
        <w:rPr>
          <w:color w:val="000000" w:themeColor="text1"/>
          <w:highlight w:val="white"/>
        </w:rPr>
        <w:t xml:space="preserve">Az integráció célja a béke megszilárdítása az európai kontinensen </w:t>
      </w:r>
      <w:r>
        <w:rPr>
          <w:color w:val="000000" w:themeColor="text1"/>
          <w:highlight w:val="white"/>
        </w:rPr>
        <w:t>innen és túl</w:t>
      </w:r>
      <w:r w:rsidRPr="00D21B0D">
        <w:rPr>
          <w:color w:val="000000" w:themeColor="text1"/>
          <w:highlight w:val="white"/>
        </w:rPr>
        <w:t>.</w:t>
      </w:r>
      <w:r w:rsidR="0058113D">
        <w:rPr>
          <w:color w:val="000000" w:themeColor="text1"/>
        </w:rPr>
        <w:t xml:space="preserve"> </w:t>
      </w:r>
      <w:r w:rsidR="0058113D">
        <w:rPr>
          <w:color w:val="000000" w:themeColor="text1"/>
          <w:highlight w:val="white"/>
        </w:rPr>
        <w:t>A szigeten a</w:t>
      </w:r>
      <w:r w:rsidR="0058113D" w:rsidRPr="00D21B0D">
        <w:rPr>
          <w:color w:val="000000" w:themeColor="text1"/>
          <w:highlight w:val="white"/>
        </w:rPr>
        <w:t xml:space="preserve"> béke é</w:t>
      </w:r>
      <w:r w:rsidR="0058113D">
        <w:rPr>
          <w:color w:val="000000" w:themeColor="text1"/>
          <w:highlight w:val="white"/>
        </w:rPr>
        <w:t xml:space="preserve">s az együttműködés kérdése a középpontba került, </w:t>
      </w:r>
      <w:r w:rsidR="0058113D" w:rsidRPr="00D21B0D">
        <w:rPr>
          <w:color w:val="000000" w:themeColor="text1"/>
          <w:highlight w:val="white"/>
        </w:rPr>
        <w:t>1969-ben a „The Troubles”, azaz a „zavaros idők” néven emlegetett időszak</w:t>
      </w:r>
      <w:r w:rsidR="0058113D">
        <w:rPr>
          <w:color w:val="000000" w:themeColor="text1"/>
        </w:rPr>
        <w:t xml:space="preserve"> alatt. A </w:t>
      </w:r>
      <w:r w:rsidR="0058113D" w:rsidRPr="00D21B0D">
        <w:rPr>
          <w:color w:val="000000" w:themeColor="text1"/>
          <w:highlight w:val="white"/>
        </w:rPr>
        <w:t>zűrzavaros időszakban az Európai Parlament számos alkalommal biztosított semleges politikai platformot a találkozásra az északír nacionalisták és az unionisták számára. A mérföldkőnek számító békeszerződés, a Nagypénteki Egyezmény</w:t>
      </w:r>
      <w:r w:rsidR="0058113D">
        <w:rPr>
          <w:color w:val="000000" w:themeColor="text1"/>
          <w:highlight w:val="white"/>
        </w:rPr>
        <w:t>t</w:t>
      </w:r>
      <w:r w:rsidR="0058113D" w:rsidRPr="00D21B0D">
        <w:rPr>
          <w:color w:val="000000" w:themeColor="text1"/>
          <w:highlight w:val="white"/>
        </w:rPr>
        <w:t xml:space="preserve"> </w:t>
      </w:r>
      <w:r w:rsidR="0058113D">
        <w:rPr>
          <w:color w:val="000000" w:themeColor="text1"/>
          <w:highlight w:val="white"/>
        </w:rPr>
        <w:t>1998-ban került aláírásra.</w:t>
      </w:r>
    </w:p>
    <w:p w:rsidR="0058113D" w:rsidRDefault="0058113D" w:rsidP="0058113D">
      <w:pPr>
        <w:rPr>
          <w:color w:val="000000" w:themeColor="text1"/>
          <w:highlight w:val="white"/>
        </w:rPr>
      </w:pPr>
    </w:p>
    <w:p w:rsidR="00506144" w:rsidRPr="0058113D" w:rsidRDefault="00506144" w:rsidP="0058113D">
      <w:pPr>
        <w:rPr>
          <w:color w:val="000000" w:themeColor="text1"/>
          <w:highlight w:val="white"/>
        </w:rPr>
      </w:pPr>
    </w:p>
    <w:p w:rsidR="00506144" w:rsidRDefault="00506144" w:rsidP="00506144">
      <w:pPr>
        <w:jc w:val="both"/>
        <w:rPr>
          <w:color w:val="000000" w:themeColor="text1"/>
        </w:rPr>
      </w:pPr>
    </w:p>
    <w:p w:rsidR="00506144" w:rsidRDefault="00506144" w:rsidP="00506144">
      <w:pPr>
        <w:jc w:val="both"/>
        <w:rPr>
          <w:color w:val="000000" w:themeColor="text1"/>
        </w:rPr>
      </w:pPr>
      <w:r w:rsidRPr="00D21B0D">
        <w:rPr>
          <w:color w:val="000000" w:themeColor="text1"/>
        </w:rPr>
        <w:t>Az ír tagság „egységes piac”-nak köszönhető haszna a jelenlegi becslések szerint meghaladja az évi 30</w:t>
      </w:r>
      <w:r>
        <w:rPr>
          <w:color w:val="000000" w:themeColor="text1"/>
        </w:rPr>
        <w:t xml:space="preserve"> </w:t>
      </w:r>
      <w:r w:rsidRPr="00D21B0D">
        <w:rPr>
          <w:color w:val="000000" w:themeColor="text1"/>
        </w:rPr>
        <w:t>milliárd eurót.</w:t>
      </w:r>
      <w:r>
        <w:rPr>
          <w:color w:val="000000" w:themeColor="text1"/>
        </w:rPr>
        <w:t xml:space="preserve"> </w:t>
      </w:r>
      <w:r w:rsidRPr="00D21B0D">
        <w:rPr>
          <w:color w:val="000000" w:themeColor="text1"/>
        </w:rPr>
        <w:t>Mivel Írország hozzáférése többé már nem korlátozódik csupán a kisebb belföldi piacra és a Nagy-Britanniával folytatott kereskedelem túlzott</w:t>
      </w:r>
      <w:r>
        <w:rPr>
          <w:color w:val="000000" w:themeColor="text1"/>
        </w:rPr>
        <w:t xml:space="preserve"> mértékű</w:t>
      </w:r>
      <w:r w:rsidRPr="00D21B0D">
        <w:rPr>
          <w:color w:val="000000" w:themeColor="text1"/>
        </w:rPr>
        <w:t xml:space="preserve"> igénybevételére, európai kapcsolatai egyszerű hozzáférést tesznek lehetővé 26 ország piacaihoz, megközelítőleg 450 millió emberhez és több mint 20 millió üzleti vállalkozáshoz.</w:t>
      </w:r>
    </w:p>
    <w:p w:rsidR="00506144" w:rsidRDefault="00506144" w:rsidP="00506144">
      <w:pPr>
        <w:jc w:val="both"/>
        <w:rPr>
          <w:color w:val="000000" w:themeColor="text1"/>
        </w:rPr>
      </w:pPr>
    </w:p>
    <w:p w:rsidR="00506144" w:rsidRDefault="00506144" w:rsidP="00506144">
      <w:pPr>
        <w:jc w:val="both"/>
        <w:rPr>
          <w:color w:val="000000" w:themeColor="text1"/>
        </w:rPr>
      </w:pPr>
      <w:r w:rsidRPr="00D21B0D">
        <w:rPr>
          <w:color w:val="000000" w:themeColor="text1"/>
        </w:rPr>
        <w:t xml:space="preserve">A gazdálkodó közösségek kulturális szempontból mindig is központi szerepet töltöttek be az írek életében. A mezőgazdaság továbbra is a legfontosabb őshonos gazdasági szektor. Az agrár-élelmiszeripar közel 170 ezer főt foglalkoztat, az ír élelmiszerek és italok exportjának értéke pedig megközelíti az évi 15 milliárd eurót. Az ír gazdálkodói és halászati közösségek </w:t>
      </w:r>
      <w:r w:rsidRPr="00506144">
        <w:rPr>
          <w:color w:val="000000" w:themeColor="text1"/>
        </w:rPr>
        <w:t>135 ezer</w:t>
      </w:r>
      <w:r w:rsidRPr="00D21B0D">
        <w:rPr>
          <w:color w:val="000000" w:themeColor="text1"/>
        </w:rPr>
        <w:t xml:space="preserve"> gazdasága és közel 1900 halászhajója Európán innen és túl is biztosítja az oly népszerű élelmiszerek utánpótlását. </w:t>
      </w:r>
    </w:p>
    <w:p w:rsidR="00506144" w:rsidRDefault="00506144" w:rsidP="00506144">
      <w:pPr>
        <w:jc w:val="both"/>
        <w:rPr>
          <w:color w:val="000000" w:themeColor="text1"/>
        </w:rPr>
      </w:pPr>
    </w:p>
    <w:p w:rsidR="00507590" w:rsidRDefault="00507590" w:rsidP="00506144">
      <w:pPr>
        <w:jc w:val="both"/>
        <w:rPr>
          <w:color w:val="000000" w:themeColor="text1"/>
        </w:rPr>
      </w:pPr>
      <w:r w:rsidRPr="00D21B0D">
        <w:rPr>
          <w:color w:val="000000" w:themeColor="text1"/>
          <w:highlight w:val="white"/>
        </w:rPr>
        <w:t>Az utóbbi években az Írország EU-tagsága révén lehetővé vált mobilitás a mindennapok elválaszthatatlan rész</w:t>
      </w:r>
      <w:r>
        <w:rPr>
          <w:color w:val="000000" w:themeColor="text1"/>
          <w:highlight w:val="white"/>
        </w:rPr>
        <w:t>e lett</w:t>
      </w:r>
      <w:r w:rsidRPr="00D21B0D">
        <w:rPr>
          <w:color w:val="000000" w:themeColor="text1"/>
          <w:highlight w:val="white"/>
        </w:rPr>
        <w:t>. Az ír állampolgárok vízum nélkül utazhatnak bármely EU-tagállamba. Emellett bármely uniós országban szabadon élhetnek, munkát vállalhatnak vagy tanulmányokat folytathatnak.</w:t>
      </w:r>
      <w:r>
        <w:rPr>
          <w:color w:val="000000" w:themeColor="text1"/>
        </w:rPr>
        <w:t xml:space="preserve"> </w:t>
      </w:r>
      <w:r w:rsidRPr="00D21B0D">
        <w:rPr>
          <w:color w:val="000000" w:themeColor="text1"/>
          <w:highlight w:val="white"/>
        </w:rPr>
        <w:t xml:space="preserve">Az egyéb helyszínek mellett az olaszországi Bobbióban, a spanyolországi Salamancában és a belgiumi Leuvenben található ír felsőoktatási intézmények egészen a középkorba visszanyúlóan tanúskodnak arról, hogy az írek az európai kontinens </w:t>
      </w:r>
      <w:r w:rsidRPr="00D21B0D">
        <w:rPr>
          <w:color w:val="000000" w:themeColor="text1"/>
          <w:highlight w:val="white"/>
        </w:rPr>
        <w:lastRenderedPageBreak/>
        <w:t xml:space="preserve">meglátogatását jellemzően tudományos ambíciókkal és tanulással kötötték össze.  </w:t>
      </w:r>
      <w:r w:rsidRPr="00D21B0D">
        <w:rPr>
          <w:color w:val="000000" w:themeColor="text1"/>
        </w:rPr>
        <w:t>Az Európai Unió külföldi tanulást és munkavállalást támogató Erasmus-programjának 1987. évi indulása óta több mint 65 ezer ír diák és munkavállaló folytatott tanulmányokat Európa-szerte.</w:t>
      </w:r>
    </w:p>
    <w:p w:rsidR="00507590" w:rsidRDefault="00507590" w:rsidP="00506144">
      <w:pPr>
        <w:jc w:val="both"/>
        <w:rPr>
          <w:color w:val="000000" w:themeColor="text1"/>
        </w:rPr>
      </w:pPr>
    </w:p>
    <w:p w:rsidR="00507590" w:rsidRDefault="0095094F" w:rsidP="00506144">
      <w:pPr>
        <w:jc w:val="both"/>
        <w:rPr>
          <w:color w:val="000000" w:themeColor="text1"/>
        </w:rPr>
      </w:pPr>
      <w:r w:rsidRPr="00D21B0D">
        <w:rPr>
          <w:color w:val="000000" w:themeColor="text1"/>
        </w:rPr>
        <w:t xml:space="preserve">A nemek közötti egyenlőség az uniós </w:t>
      </w:r>
      <w:r>
        <w:rPr>
          <w:color w:val="000000" w:themeColor="text1"/>
        </w:rPr>
        <w:t>törvények</w:t>
      </w:r>
      <w:r w:rsidRPr="00D21B0D">
        <w:rPr>
          <w:color w:val="000000" w:themeColor="text1"/>
        </w:rPr>
        <w:t xml:space="preserve"> egyik alapelve. Az egyenlő jogok biztosításáról szóló jogszabályok az integráció kezdeti időszaka óta léteznek.</w:t>
      </w:r>
      <w:r w:rsidR="00A05471" w:rsidRPr="00A05471">
        <w:rPr>
          <w:color w:val="000000" w:themeColor="text1"/>
        </w:rPr>
        <w:t xml:space="preserve"> </w:t>
      </w:r>
      <w:r w:rsidR="00A05471" w:rsidRPr="00D21B0D">
        <w:rPr>
          <w:color w:val="000000" w:themeColor="text1"/>
        </w:rPr>
        <w:t>A későbbi szerződésekben foglalt jogalapokra építve 1975 óta a tagállamok – köztük Írország is – tizenhárom, a nemek közötti egyenlőségre vonatkozó irányelvet fogadott el.</w:t>
      </w:r>
    </w:p>
    <w:p w:rsidR="00A05471" w:rsidRDefault="00A05471" w:rsidP="00506144">
      <w:pPr>
        <w:jc w:val="both"/>
        <w:rPr>
          <w:color w:val="000000" w:themeColor="text1"/>
        </w:rPr>
      </w:pPr>
    </w:p>
    <w:p w:rsidR="00A05471" w:rsidRDefault="00A05471" w:rsidP="00506144">
      <w:pPr>
        <w:jc w:val="both"/>
        <w:rPr>
          <w:color w:val="000000" w:themeColor="text1"/>
        </w:rPr>
      </w:pPr>
      <w:r w:rsidRPr="004A1A1C">
        <w:rPr>
          <w:color w:val="000000" w:themeColor="text1"/>
        </w:rPr>
        <w:t>Ahogyan Írországba az Európai Unió jellegzetességei, úgy az ír nyelvbe is könnyedén beépültek az állami és tágabb európai kontextusok az elmúlt ötven évben.</w:t>
      </w:r>
      <w:r>
        <w:rPr>
          <w:color w:val="000000" w:themeColor="text1"/>
        </w:rPr>
        <w:t xml:space="preserve"> </w:t>
      </w:r>
      <w:r w:rsidRPr="00D21B0D">
        <w:rPr>
          <w:color w:val="000000" w:themeColor="text1"/>
        </w:rPr>
        <w:t>2022. január 1-jén azonban az érdekvédelmi csoportok összehangolt kampányának és a Kormány támogatásának köszönhetően az ír nyelv egy szintre került az EU huszonhárom másik nyelvével</w:t>
      </w:r>
      <w:r>
        <w:rPr>
          <w:color w:val="000000" w:themeColor="text1"/>
        </w:rPr>
        <w:t>:</w:t>
      </w:r>
      <w:r w:rsidRPr="00D21B0D">
        <w:rPr>
          <w:color w:val="000000" w:themeColor="text1"/>
        </w:rPr>
        <w:t xml:space="preserve"> a közösség teljes jogú hivatalos és munkanyelvévé vált.</w:t>
      </w:r>
    </w:p>
    <w:p w:rsidR="0025120D" w:rsidRDefault="0025120D" w:rsidP="00506144">
      <w:pPr>
        <w:jc w:val="both"/>
        <w:rPr>
          <w:color w:val="000000" w:themeColor="text1"/>
        </w:rPr>
      </w:pPr>
    </w:p>
    <w:p w:rsidR="0025120D" w:rsidRPr="00D21B0D" w:rsidRDefault="0025120D" w:rsidP="0025120D">
      <w:pPr>
        <w:rPr>
          <w:rFonts w:eastAsia="Garamond"/>
          <w:color w:val="000000" w:themeColor="text1"/>
        </w:rPr>
      </w:pPr>
      <w:r w:rsidRPr="00D21B0D">
        <w:rPr>
          <w:color w:val="000000" w:themeColor="text1"/>
        </w:rPr>
        <w:t xml:space="preserve">Nehéz Írországot elképzelni az EU nélkül, és természetesen az EU-t Írország nélkül. Az Európai Unió Írországra gyakorolt hatását Seamus Heaney-t idézve „egyetlen középpontból eredő hullámok sorozata”-ként írhatjuk le. </w:t>
      </w:r>
    </w:p>
    <w:p w:rsidR="0025120D" w:rsidRPr="00D21B0D" w:rsidRDefault="0025120D" w:rsidP="00506144">
      <w:pPr>
        <w:jc w:val="both"/>
        <w:rPr>
          <w:color w:val="000000" w:themeColor="text1"/>
        </w:rPr>
      </w:pPr>
    </w:p>
    <w:p w:rsidR="00506144" w:rsidRPr="00D21B0D" w:rsidRDefault="00506144" w:rsidP="00506144">
      <w:pPr>
        <w:jc w:val="both"/>
        <w:rPr>
          <w:color w:val="000000" w:themeColor="text1"/>
        </w:rPr>
      </w:pPr>
    </w:p>
    <w:p w:rsidR="00D42F56" w:rsidRDefault="00D42F56" w:rsidP="00D42F56">
      <w:pPr>
        <w:rPr>
          <w:color w:val="000000" w:themeColor="text1"/>
        </w:rPr>
      </w:pPr>
    </w:p>
    <w:p w:rsidR="00D42F56" w:rsidRDefault="00D42F56"/>
    <w:sectPr w:rsidR="00D42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5"/>
    <w:rsid w:val="0025120D"/>
    <w:rsid w:val="00367D98"/>
    <w:rsid w:val="003A6068"/>
    <w:rsid w:val="00506144"/>
    <w:rsid w:val="00507590"/>
    <w:rsid w:val="0058113D"/>
    <w:rsid w:val="005A265F"/>
    <w:rsid w:val="005A2F3F"/>
    <w:rsid w:val="006E105C"/>
    <w:rsid w:val="006F372A"/>
    <w:rsid w:val="008B2695"/>
    <w:rsid w:val="0095094F"/>
    <w:rsid w:val="009928AF"/>
    <w:rsid w:val="009A12E7"/>
    <w:rsid w:val="00A05471"/>
    <w:rsid w:val="00B40632"/>
    <w:rsid w:val="00B551C7"/>
    <w:rsid w:val="00B66247"/>
    <w:rsid w:val="00C65092"/>
    <w:rsid w:val="00D4118E"/>
    <w:rsid w:val="00D42F56"/>
    <w:rsid w:val="00E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7E1E"/>
  <w15:chartTrackingRefBased/>
  <w15:docId w15:val="{0A74C801-BAA8-4703-978A-C4C8710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Marianna BUDAPEST EM</dc:creator>
  <cp:keywords/>
  <dc:description/>
  <cp:lastModifiedBy>Joo Marianna BUDAPEST EM</cp:lastModifiedBy>
  <cp:revision>2</cp:revision>
  <dcterms:created xsi:type="dcterms:W3CDTF">2023-03-22T09:33:00Z</dcterms:created>
  <dcterms:modified xsi:type="dcterms:W3CDTF">2023-03-22T09:33:00Z</dcterms:modified>
</cp:coreProperties>
</file>