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082F9486" w14:textId="77777777" w:rsidR="00FD627E" w:rsidRPr="00FD627E" w:rsidRDefault="00FD627E" w:rsidP="00FD627E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 w:rsidRPr="00FD627E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 xml:space="preserve">Egyedi pluszenergiás házzal szerepel egyedüli magyarként a </w:t>
      </w:r>
      <w:proofErr w:type="spellStart"/>
      <w:r w:rsidRPr="00FD627E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wuppertali</w:t>
      </w:r>
      <w:proofErr w:type="spellEnd"/>
      <w:r w:rsidRPr="00FD627E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 xml:space="preserve"> </w:t>
      </w:r>
      <w:proofErr w:type="spellStart"/>
      <w:r w:rsidRPr="00FD627E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Solar</w:t>
      </w:r>
      <w:proofErr w:type="spellEnd"/>
      <w:r w:rsidRPr="00FD627E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 xml:space="preserve"> </w:t>
      </w:r>
      <w:proofErr w:type="spellStart"/>
      <w:r w:rsidRPr="00FD627E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Decathlonon</w:t>
      </w:r>
      <w:proofErr w:type="spellEnd"/>
      <w:r w:rsidRPr="00FD627E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 xml:space="preserve"> a PTE MIK csapata</w:t>
      </w:r>
    </w:p>
    <w:p w14:paraId="24617B86" w14:textId="77777777" w:rsidR="00FD627E" w:rsidRPr="00FD627E" w:rsidRDefault="00FD627E" w:rsidP="00FD627E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</w:p>
    <w:p w14:paraId="4ACC88EA" w14:textId="77777777" w:rsidR="00FD627E" w:rsidRPr="00FD627E" w:rsidRDefault="00FD627E" w:rsidP="00FD627E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</w:p>
    <w:p w14:paraId="23AD4C8E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FD627E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Bokrétaünnepségen avatta fel a </w:t>
      </w:r>
      <w:proofErr w:type="spellStart"/>
      <w:r w:rsidRPr="00FD627E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Solar</w:t>
      </w:r>
      <w:proofErr w:type="spellEnd"/>
      <w:r w:rsidRPr="00FD627E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</w:t>
      </w:r>
      <w:proofErr w:type="spellStart"/>
      <w:r w:rsidRPr="00FD627E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Decathlon</w:t>
      </w:r>
      <w:proofErr w:type="spellEnd"/>
      <w:r w:rsidRPr="00FD627E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Europe 2022 Nemzetközi Építőipari Innovációs Verseny egyetlen magyar csapata, a </w:t>
      </w:r>
      <w:proofErr w:type="spellStart"/>
      <w:r w:rsidRPr="00FD627E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Lungs</w:t>
      </w:r>
      <w:proofErr w:type="spellEnd"/>
      <w:r w:rsidRPr="00FD627E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of </w:t>
      </w:r>
      <w:proofErr w:type="spellStart"/>
      <w:r w:rsidRPr="00FD627E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the</w:t>
      </w:r>
      <w:proofErr w:type="spellEnd"/>
      <w:r w:rsidRPr="00FD627E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city Team által megépített energiahatékony házat dr. György László, az Innovációs és Technológiai Minisztérium gazdaságstratégiáért és szabályozásért felelős államtitkára május 13-án Pécsett. A Pécsi Tudományegyetem Műszaki és Informatikai Kara (PTE MIK) csapata a kiírásnak megfelelően megújuló energiahordozókra alapozva, a fenntarthatóságot szem előtt tartva tervezte meg és építette elő az idén </w:t>
      </w:r>
      <w:proofErr w:type="spellStart"/>
      <w:r w:rsidRPr="00FD627E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Wuppertalban</w:t>
      </w:r>
      <w:proofErr w:type="spellEnd"/>
      <w:r w:rsidRPr="00FD627E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megrendezendő </w:t>
      </w:r>
      <w:proofErr w:type="spellStart"/>
      <w:r w:rsidRPr="00FD627E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Solar</w:t>
      </w:r>
      <w:proofErr w:type="spellEnd"/>
      <w:r w:rsidRPr="00FD627E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</w:t>
      </w:r>
      <w:proofErr w:type="spellStart"/>
      <w:r w:rsidRPr="00FD627E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Decathlon</w:t>
      </w:r>
      <w:proofErr w:type="spellEnd"/>
      <w:r w:rsidRPr="00FD627E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világversenyre a különleges megoldásokat felvonultató többfunkciós lakóházat, a MAGYAR FÉSZEK+ környezetpozitív otthont, amelyet 14 nap alatt kell újraépíteniük a német versenyhelyszínen.</w:t>
      </w:r>
    </w:p>
    <w:p w14:paraId="4A5EAB5E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</w:p>
    <w:p w14:paraId="2CE10F70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</w:t>
      </w:r>
      <w:proofErr w:type="spellStart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Solar</w:t>
      </w:r>
      <w:proofErr w:type="spellEnd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proofErr w:type="spellStart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Decathlont</w:t>
      </w:r>
      <w:proofErr w:type="spellEnd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2002-ben az Amerikai Egyesült Államok Energiaügyi Minisztériuma indította útjára azzal a céllal, hogy az új hallgatói generációk kreativitását és innovációs képességét használva egyetemi kutatói csoportok működjenek együtt ipari partnerekkel, támogatókkal olyan energiahatékony épületek tervezésére és 14 nap alatt való megépítésére, amelyek a megújuló energiahordozókra alapozva a fenntarthatóságot demonstráló mintaotthonok lehetnek a jövő generációi számára. A világ mára legjelentősebbé vált nemzetközi építőipari innovációs versenyének, a SOLAR DECATHLON </w:t>
      </w:r>
      <w:proofErr w:type="spellStart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EUROPE-nak</w:t>
      </w:r>
      <w:proofErr w:type="spellEnd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2022-ben a németországi </w:t>
      </w:r>
      <w:proofErr w:type="spellStart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Wuppertal</w:t>
      </w:r>
      <w:proofErr w:type="spellEnd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ad otthont, azonban a 18 országot képviselő csapatok versenyházainak tervezése és előépítése már hónapok óta zajlik. A pécsi team – amely 2019-ben a nemzetközi mezőnyben vívott versenyen (kooperálva a Miskolci Egyetem és az algériai </w:t>
      </w:r>
      <w:proofErr w:type="spellStart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Blida</w:t>
      </w:r>
      <w:proofErr w:type="spellEnd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Egyetem diákjaival) négy díjat is elnyert versenyépületével – az idei házzal a fiatal pályakezdőknek kíván energiatudatos, közösségformáló mintaotthont teremteni, alternatívát mutatni a környezetükről felelőségteljesen és tudatosan gondolkodóknak.</w:t>
      </w:r>
    </w:p>
    <w:p w14:paraId="511A10CE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700395DC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pécsiek </w:t>
      </w:r>
      <w:proofErr w:type="spellStart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Lungs</w:t>
      </w:r>
      <w:proofErr w:type="spellEnd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of </w:t>
      </w:r>
      <w:proofErr w:type="spellStart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the</w:t>
      </w:r>
      <w:proofErr w:type="spellEnd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City (A város </w:t>
      </w:r>
      <w:proofErr w:type="spellStart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tüdeje</w:t>
      </w:r>
      <w:proofErr w:type="spellEnd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) elnevezésű projektje túlmutat az építészeti aspektuson, az ökológiai fenntarthatóság és a környezetpozitív építészet mellett a társadalmi felelősségvállalásra is hangsúlyt fektet. Az épületet a Pécsett maradó, egyetemet végzett fiatalok számára tervezték, akik a lakhatás mellett a saját vállalkozásukat is ezen a helyszínen működtetnék. A ház belső magja zöld környezetté formálható, és nemcsak a gazdasági megélhetést támogatja, hanem egyben </w:t>
      </w:r>
      <w:proofErr w:type="spellStart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ökoszemléletű</w:t>
      </w:r>
      <w:proofErr w:type="spellEnd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egészséges életteret is ad a lakók számára. Az épületet egy üres foghíjtelekre tervezték, ezért a terület sajátosságainak figyelembevételével az északi és déli homlokzat kapott nagyobb hangsúlyt. Az északi homlokzatot a káros anyagokat megkötő zöldfelülettel alakították ki, a déli oldalon pedig egy naptér helyezkedik el, ami a napenergiát, a passzív energiát hasznosítja, így minimalizálja a ház energiaellátását biztosító gépészeti berendezések működését. Ökológiai szempontból egy plusz energiás házról van szó, ami emisszióját tekintve nullás vagy negatív. A csapat azt tűzte ki célként maga elé, hogy ez ne csak az épület üzemeltetésére legyen érvényes, hanem az egész életciklusra, amibe az építkezés is beletartozik. </w:t>
      </w:r>
    </w:p>
    <w:p w14:paraId="54990FC2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0EFE629E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házat a verseny helyszínén 14 nap alatt kell megépíteniük valós méretben, az előépítés során létrehozott elemekből. A PTE MIK udvarán mintegy 60%-os készültségig szerelték össze az innovatív megoldásokkal (pl. naptér, oxigéntermelő „homlokzat”, gyökérzónás víztisztítás, szürkevíz-hasznosítás, a belsőépítészeti megoldások közül </w:t>
      </w:r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lastRenderedPageBreak/>
        <w:t xml:space="preserve">pl. a térnyerő ágy stb.), passzív energiafelhasználással, a karbonsemlegességet minden tekintetben megközelítő házat, amelyet 16 kamionnal szállítanak Németországba. A versenyépületet az előzsűri beválasztotta abba a nyolc épületbe, mely a </w:t>
      </w:r>
      <w:proofErr w:type="spellStart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Solar</w:t>
      </w:r>
      <w:proofErr w:type="spellEnd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proofErr w:type="spellStart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Decathlon</w:t>
      </w:r>
      <w:proofErr w:type="spellEnd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versenyt követően még három évig aktív részese lesz a </w:t>
      </w:r>
      <w:proofErr w:type="spellStart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Wuppertal</w:t>
      </w:r>
      <w:proofErr w:type="spellEnd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-i </w:t>
      </w:r>
      <w:proofErr w:type="spellStart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Fenntarhatósági</w:t>
      </w:r>
      <w:proofErr w:type="spellEnd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Mintapark bemutató tereinek, a </w:t>
      </w:r>
      <w:proofErr w:type="spellStart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Solar</w:t>
      </w:r>
      <w:proofErr w:type="spellEnd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proofErr w:type="spellStart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Living</w:t>
      </w:r>
      <w:proofErr w:type="spellEnd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proofErr w:type="spellStart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Lab-nek</w:t>
      </w:r>
      <w:proofErr w:type="spellEnd"/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.</w:t>
      </w:r>
    </w:p>
    <w:p w14:paraId="5019F268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0E7563AA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487D291B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</w:pPr>
    </w:p>
    <w:p w14:paraId="049EBB11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FD627E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További információ:</w:t>
      </w:r>
    </w:p>
    <w:p w14:paraId="587B2EE0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Dr. Kovács Éva dékáni megbízott – PTE MIK</w:t>
      </w:r>
    </w:p>
    <w:p w14:paraId="08C22DF5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e-mail: kovacs.eva@mik.pte.hu</w:t>
      </w:r>
    </w:p>
    <w:p w14:paraId="1C69B6AB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telefon: +3630 997 9779</w:t>
      </w:r>
    </w:p>
    <w:p w14:paraId="1E918D79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6B23271A" w14:textId="77777777" w:rsidR="00C71123" w:rsidRDefault="00C71123" w:rsidP="00C71123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sectPr w:rsidR="00C71123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65F63" w14:textId="77777777" w:rsidR="00061C61" w:rsidRDefault="00061C61">
      <w:r>
        <w:separator/>
      </w:r>
    </w:p>
  </w:endnote>
  <w:endnote w:type="continuationSeparator" w:id="0">
    <w:p w14:paraId="29532868" w14:textId="77777777" w:rsidR="00061C61" w:rsidRDefault="00061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09656" w14:textId="77777777" w:rsidR="00061C61" w:rsidRDefault="00061C61">
      <w:r>
        <w:separator/>
      </w:r>
    </w:p>
  </w:footnote>
  <w:footnote w:type="continuationSeparator" w:id="0">
    <w:p w14:paraId="38ED36C9" w14:textId="77777777" w:rsidR="00061C61" w:rsidRDefault="00061C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1139112728">
    <w:abstractNumId w:val="0"/>
  </w:num>
  <w:num w:numId="2" w16cid:durableId="849222383">
    <w:abstractNumId w:val="2"/>
  </w:num>
  <w:num w:numId="3" w16cid:durableId="3550847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1C61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81103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D627E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514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2</cp:revision>
  <cp:lastPrinted>2003-07-24T12:44:00Z</cp:lastPrinted>
  <dcterms:created xsi:type="dcterms:W3CDTF">2022-05-13T07:50:00Z</dcterms:created>
  <dcterms:modified xsi:type="dcterms:W3CDTF">2022-05-13T07:50:00Z</dcterms:modified>
</cp:coreProperties>
</file>